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904" w:rsidRPr="00236757" w:rsidRDefault="002C0904" w:rsidP="00BB65E9">
      <w:pPr>
        <w:jc w:val="center"/>
        <w:rPr>
          <w:rFonts w:eastAsia="標楷體"/>
          <w:color w:val="000000" w:themeColor="text1"/>
          <w:sz w:val="40"/>
          <w:szCs w:val="40"/>
        </w:rPr>
      </w:pPr>
      <w:r w:rsidRPr="00236757">
        <w:rPr>
          <w:rFonts w:eastAsia="標楷體"/>
          <w:color w:val="000000" w:themeColor="text1"/>
          <w:sz w:val="40"/>
          <w:szCs w:val="32"/>
        </w:rPr>
        <w:t>1</w:t>
      </w:r>
      <w:r w:rsidR="006D0450">
        <w:rPr>
          <w:rFonts w:eastAsia="標楷體" w:hint="eastAsia"/>
          <w:color w:val="000000" w:themeColor="text1"/>
          <w:sz w:val="40"/>
          <w:szCs w:val="32"/>
        </w:rPr>
        <w:t>10</w:t>
      </w:r>
      <w:r w:rsidRPr="00236757">
        <w:rPr>
          <w:rFonts w:eastAsia="標楷體"/>
          <w:color w:val="000000" w:themeColor="text1"/>
          <w:sz w:val="40"/>
          <w:szCs w:val="40"/>
        </w:rPr>
        <w:t>年度</w:t>
      </w:r>
      <w:r w:rsidR="000F6D98" w:rsidRPr="00236757">
        <w:rPr>
          <w:rFonts w:eastAsia="標楷體"/>
          <w:color w:val="000000" w:themeColor="text1"/>
          <w:sz w:val="40"/>
          <w:szCs w:val="40"/>
        </w:rPr>
        <w:t>暑期</w:t>
      </w:r>
      <w:r w:rsidRPr="00236757">
        <w:rPr>
          <w:rFonts w:eastAsia="標楷體"/>
          <w:color w:val="000000" w:themeColor="text1"/>
          <w:sz w:val="40"/>
          <w:szCs w:val="40"/>
        </w:rPr>
        <w:t>節能減碳實施計畫</w:t>
      </w:r>
    </w:p>
    <w:p w:rsidR="00D952CA" w:rsidRPr="004B4143" w:rsidRDefault="00D952CA" w:rsidP="00C25785">
      <w:pPr>
        <w:snapToGrid w:val="0"/>
        <w:spacing w:line="440" w:lineRule="exact"/>
        <w:jc w:val="both"/>
        <w:rPr>
          <w:rFonts w:eastAsia="標楷體"/>
          <w:color w:val="000000" w:themeColor="text1"/>
          <w:sz w:val="32"/>
          <w:szCs w:val="32"/>
        </w:rPr>
      </w:pPr>
      <w:r w:rsidRPr="004B4143">
        <w:rPr>
          <w:rFonts w:eastAsia="標楷體"/>
          <w:color w:val="000000" w:themeColor="text1"/>
          <w:sz w:val="32"/>
          <w:szCs w:val="32"/>
        </w:rPr>
        <w:t>受文者：全校職員工</w:t>
      </w:r>
    </w:p>
    <w:p w:rsidR="00D952CA" w:rsidRPr="00C57B15" w:rsidRDefault="00D952CA" w:rsidP="00C25785">
      <w:pPr>
        <w:snapToGrid w:val="0"/>
        <w:spacing w:line="440" w:lineRule="exact"/>
        <w:ind w:left="1318" w:hangingChars="412" w:hanging="1318"/>
        <w:jc w:val="both"/>
        <w:rPr>
          <w:rFonts w:eastAsia="標楷體"/>
          <w:color w:val="000000"/>
          <w:sz w:val="32"/>
          <w:szCs w:val="32"/>
        </w:rPr>
      </w:pPr>
      <w:r w:rsidRPr="00C57B15">
        <w:rPr>
          <w:rFonts w:eastAsia="標楷體"/>
          <w:color w:val="000000"/>
          <w:sz w:val="32"/>
          <w:szCs w:val="32"/>
        </w:rPr>
        <w:t>主</w:t>
      </w:r>
      <w:r w:rsidRPr="00C57B15">
        <w:rPr>
          <w:rFonts w:eastAsia="標楷體"/>
          <w:color w:val="000000"/>
          <w:sz w:val="32"/>
          <w:szCs w:val="32"/>
        </w:rPr>
        <w:t xml:space="preserve">  </w:t>
      </w:r>
      <w:r w:rsidRPr="00C57B15">
        <w:rPr>
          <w:rFonts w:eastAsia="標楷體"/>
          <w:color w:val="000000"/>
          <w:sz w:val="32"/>
          <w:szCs w:val="32"/>
        </w:rPr>
        <w:t>旨：</w:t>
      </w:r>
      <w:r w:rsidRPr="00C57B15">
        <w:rPr>
          <w:rFonts w:eastAsia="標楷體" w:hint="eastAsia"/>
          <w:color w:val="000000"/>
          <w:sz w:val="32"/>
          <w:szCs w:val="32"/>
        </w:rPr>
        <w:t>暑假期間</w:t>
      </w:r>
      <w:r w:rsidR="00693FA7" w:rsidRPr="00F07A81">
        <w:rPr>
          <w:rFonts w:eastAsia="標楷體" w:hint="eastAsia"/>
          <w:color w:val="000000"/>
          <w:sz w:val="32"/>
          <w:szCs w:val="32"/>
        </w:rPr>
        <w:t>之</w:t>
      </w:r>
      <w:r w:rsidR="006774E2" w:rsidRPr="00F07A81">
        <w:rPr>
          <w:rFonts w:eastAsia="標楷體" w:hint="eastAsia"/>
          <w:color w:val="000000"/>
          <w:sz w:val="32"/>
          <w:szCs w:val="32"/>
        </w:rPr>
        <w:t>節能減碳</w:t>
      </w:r>
      <w:r w:rsidR="006774E2" w:rsidRPr="00F07A81">
        <w:rPr>
          <w:rFonts w:eastAsia="標楷體"/>
          <w:color w:val="000000"/>
          <w:sz w:val="32"/>
          <w:szCs w:val="32"/>
        </w:rPr>
        <w:t>實施</w:t>
      </w:r>
      <w:r w:rsidRPr="00C57B15">
        <w:rPr>
          <w:rFonts w:eastAsia="標楷體" w:hint="eastAsia"/>
          <w:color w:val="000000"/>
          <w:sz w:val="32"/>
          <w:szCs w:val="32"/>
        </w:rPr>
        <w:t>計畫，採志願報名，敬邀本校職員工踴躍參加，請查照。</w:t>
      </w:r>
    </w:p>
    <w:p w:rsidR="00D952CA" w:rsidRPr="00C57B15" w:rsidRDefault="00D952CA" w:rsidP="00C25785">
      <w:pPr>
        <w:snapToGrid w:val="0"/>
        <w:spacing w:line="440" w:lineRule="exact"/>
        <w:jc w:val="both"/>
        <w:rPr>
          <w:rFonts w:eastAsia="標楷體"/>
          <w:color w:val="000000"/>
          <w:sz w:val="32"/>
          <w:szCs w:val="32"/>
        </w:rPr>
      </w:pPr>
      <w:r w:rsidRPr="00C57B15">
        <w:rPr>
          <w:rFonts w:eastAsia="標楷體"/>
          <w:color w:val="000000"/>
          <w:sz w:val="32"/>
          <w:szCs w:val="32"/>
        </w:rPr>
        <w:t>說</w:t>
      </w:r>
      <w:r w:rsidRPr="00C57B15">
        <w:rPr>
          <w:rFonts w:eastAsia="標楷體"/>
          <w:color w:val="000000"/>
          <w:sz w:val="32"/>
          <w:szCs w:val="32"/>
        </w:rPr>
        <w:t xml:space="preserve">  </w:t>
      </w:r>
      <w:r w:rsidRPr="00C57B15">
        <w:rPr>
          <w:rFonts w:eastAsia="標楷體"/>
          <w:color w:val="000000"/>
          <w:sz w:val="32"/>
          <w:szCs w:val="32"/>
        </w:rPr>
        <w:t>明：</w:t>
      </w:r>
    </w:p>
    <w:p w:rsidR="00693FA7" w:rsidRPr="00F07A81" w:rsidRDefault="003177B7" w:rsidP="00C25785">
      <w:pPr>
        <w:snapToGrid w:val="0"/>
        <w:spacing w:line="440" w:lineRule="exact"/>
        <w:ind w:leftChars="294" w:left="1272" w:hangingChars="177" w:hanging="566"/>
        <w:jc w:val="both"/>
        <w:rPr>
          <w:rFonts w:ascii="標楷體" w:eastAsia="標楷體" w:hAnsi="標楷體"/>
          <w:color w:val="C00000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一、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本校為響應節能減碳政策，推動「暑期節能減碳</w:t>
      </w:r>
      <w:r w:rsidR="00693FA7" w:rsidRPr="00F07A81">
        <w:rPr>
          <w:rFonts w:ascii="標楷體" w:eastAsia="標楷體" w:hAnsi="標楷體"/>
          <w:sz w:val="32"/>
          <w:szCs w:val="32"/>
        </w:rPr>
        <w:t>實施計畫</w:t>
      </w:r>
      <w:r w:rsidR="00A2742B" w:rsidRPr="00F07A81">
        <w:rPr>
          <w:rFonts w:ascii="標楷體" w:eastAsia="標楷體" w:hAnsi="標楷體" w:hint="eastAsia"/>
          <w:sz w:val="32"/>
          <w:szCs w:val="32"/>
        </w:rPr>
        <w:t>（以下簡稱本計畫）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」</w:t>
      </w:r>
      <w:r w:rsidR="006774E2" w:rsidRPr="00F07A81">
        <w:rPr>
          <w:rFonts w:ascii="標楷體" w:eastAsia="標楷體" w:hAnsi="標楷體" w:hint="eastAsia"/>
          <w:sz w:val="32"/>
          <w:szCs w:val="32"/>
        </w:rPr>
        <w:t>，採志願</w:t>
      </w:r>
      <w:r w:rsidR="00B75D38" w:rsidRPr="00F07A81">
        <w:rPr>
          <w:rFonts w:ascii="標楷體" w:eastAsia="標楷體" w:hAnsi="標楷體" w:hint="eastAsia"/>
          <w:sz w:val="32"/>
          <w:szCs w:val="32"/>
        </w:rPr>
        <w:t>報名</w:t>
      </w:r>
      <w:r w:rsidR="006774E2" w:rsidRPr="00F07A81">
        <w:rPr>
          <w:rFonts w:ascii="標楷體" w:eastAsia="標楷體" w:hAnsi="標楷體" w:hint="eastAsia"/>
          <w:sz w:val="32"/>
          <w:szCs w:val="32"/>
        </w:rPr>
        <w:t>，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計畫內容</w:t>
      </w:r>
      <w:r w:rsidR="006774E2" w:rsidRPr="00F07A81">
        <w:rPr>
          <w:rFonts w:ascii="標楷體" w:eastAsia="標楷體" w:hAnsi="標楷體" w:hint="eastAsia"/>
          <w:sz w:val="32"/>
          <w:szCs w:val="32"/>
        </w:rPr>
        <w:t>（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如下</w:t>
      </w:r>
      <w:r w:rsidR="006774E2" w:rsidRPr="00F07A81">
        <w:rPr>
          <w:rFonts w:ascii="標楷體" w:eastAsia="標楷體" w:hAnsi="標楷體" w:hint="eastAsia"/>
          <w:sz w:val="32"/>
          <w:szCs w:val="32"/>
        </w:rPr>
        <w:t>）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：</w:t>
      </w:r>
    </w:p>
    <w:p w:rsidR="006774E2" w:rsidRPr="00F07A81" w:rsidRDefault="00B57FBC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（一）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實施期間為</w:t>
      </w:r>
      <w:r w:rsidR="00693FA7" w:rsidRPr="00F07A81">
        <w:rPr>
          <w:rFonts w:ascii="標楷體" w:eastAsia="標楷體" w:hAnsi="標楷體"/>
          <w:sz w:val="32"/>
          <w:szCs w:val="32"/>
        </w:rPr>
        <w:t>1</w:t>
      </w:r>
      <w:r w:rsidR="006E0FE0">
        <w:rPr>
          <w:rFonts w:ascii="標楷體" w:eastAsia="標楷體" w:hAnsi="標楷體" w:hint="eastAsia"/>
          <w:sz w:val="32"/>
          <w:szCs w:val="32"/>
        </w:rPr>
        <w:t>10</w:t>
      </w:r>
      <w:r w:rsidR="00693FA7" w:rsidRPr="00F07A81">
        <w:rPr>
          <w:rFonts w:ascii="標楷體" w:eastAsia="標楷體" w:hAnsi="標楷體"/>
          <w:sz w:val="32"/>
          <w:szCs w:val="32"/>
        </w:rPr>
        <w:t>/</w:t>
      </w:r>
      <w:r w:rsidR="00841D52" w:rsidRPr="00F07A81">
        <w:rPr>
          <w:rFonts w:ascii="標楷體" w:eastAsia="標楷體" w:hAnsi="標楷體"/>
          <w:sz w:val="32"/>
          <w:szCs w:val="32"/>
        </w:rPr>
        <w:t>0</w:t>
      </w:r>
      <w:r w:rsidR="00841D52" w:rsidRPr="00F07A81">
        <w:rPr>
          <w:rFonts w:ascii="標楷體" w:eastAsia="標楷體" w:hAnsi="標楷體" w:hint="eastAsia"/>
          <w:sz w:val="32"/>
          <w:szCs w:val="32"/>
        </w:rPr>
        <w:t>7</w:t>
      </w:r>
      <w:r w:rsidR="00841D52" w:rsidRPr="00F07A81">
        <w:rPr>
          <w:rFonts w:ascii="標楷體" w:eastAsia="標楷體" w:hAnsi="標楷體"/>
          <w:sz w:val="32"/>
          <w:szCs w:val="32"/>
        </w:rPr>
        <w:t>/</w:t>
      </w:r>
      <w:r w:rsidR="004D445B">
        <w:rPr>
          <w:rFonts w:ascii="標楷體" w:eastAsia="標楷體" w:hAnsi="標楷體" w:hint="eastAsia"/>
          <w:sz w:val="32"/>
          <w:szCs w:val="32"/>
        </w:rPr>
        <w:t>27</w:t>
      </w:r>
      <w:r w:rsidR="00693FA7" w:rsidRPr="00F07A81">
        <w:rPr>
          <w:rFonts w:ascii="標楷體" w:eastAsia="標楷體" w:hAnsi="標楷體"/>
          <w:sz w:val="32"/>
          <w:szCs w:val="32"/>
        </w:rPr>
        <w:t>-1</w:t>
      </w:r>
      <w:r w:rsidR="006E0FE0">
        <w:rPr>
          <w:rFonts w:ascii="標楷體" w:eastAsia="標楷體" w:hAnsi="標楷體" w:hint="eastAsia"/>
          <w:sz w:val="32"/>
          <w:szCs w:val="32"/>
        </w:rPr>
        <w:t>10</w:t>
      </w:r>
      <w:r w:rsidR="00693FA7" w:rsidRPr="00F07A81">
        <w:rPr>
          <w:rFonts w:ascii="標楷體" w:eastAsia="標楷體" w:hAnsi="標楷體"/>
          <w:sz w:val="32"/>
          <w:szCs w:val="32"/>
        </w:rPr>
        <w:t>/0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9</w:t>
      </w:r>
      <w:r w:rsidR="00693FA7" w:rsidRPr="00F07A81">
        <w:rPr>
          <w:rFonts w:ascii="標楷體" w:eastAsia="標楷體" w:hAnsi="標楷體"/>
          <w:sz w:val="32"/>
          <w:szCs w:val="32"/>
        </w:rPr>
        <w:t>/0</w:t>
      </w:r>
      <w:r w:rsidR="006E0FE0">
        <w:rPr>
          <w:rFonts w:ascii="標楷體" w:eastAsia="標楷體" w:hAnsi="標楷體" w:hint="eastAsia"/>
          <w:sz w:val="32"/>
          <w:szCs w:val="32"/>
        </w:rPr>
        <w:t>3</w:t>
      </w:r>
      <w:r w:rsidR="006774E2" w:rsidRPr="00F07A81">
        <w:rPr>
          <w:rFonts w:ascii="標楷體" w:eastAsia="標楷體" w:hAnsi="標楷體" w:hint="eastAsia"/>
          <w:sz w:val="32"/>
          <w:szCs w:val="32"/>
        </w:rPr>
        <w:t>。</w:t>
      </w:r>
    </w:p>
    <w:p w:rsidR="006774E2" w:rsidRDefault="006774E2" w:rsidP="00C25785">
      <w:pPr>
        <w:snapToGrid w:val="0"/>
        <w:spacing w:line="440" w:lineRule="exact"/>
        <w:ind w:leftChars="650" w:left="2504" w:hangingChars="295" w:hanging="944"/>
        <w:jc w:val="both"/>
        <w:rPr>
          <w:rFonts w:eastAsia="標楷體"/>
          <w:color w:val="000000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（二）凡參加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本計畫</w:t>
      </w:r>
      <w:r w:rsidRPr="00F07A81">
        <w:rPr>
          <w:rFonts w:ascii="標楷體" w:eastAsia="標楷體" w:hAnsi="標楷體" w:hint="eastAsia"/>
          <w:sz w:val="32"/>
          <w:szCs w:val="32"/>
        </w:rPr>
        <w:t>者</w:t>
      </w:r>
      <w:r w:rsidR="00693FA7" w:rsidRPr="00F07A81">
        <w:rPr>
          <w:rFonts w:ascii="標楷體" w:eastAsia="標楷體" w:hAnsi="標楷體" w:hint="eastAsia"/>
          <w:sz w:val="32"/>
          <w:szCs w:val="32"/>
        </w:rPr>
        <w:t>，</w:t>
      </w:r>
      <w:r w:rsidRPr="00C57B15">
        <w:rPr>
          <w:rFonts w:eastAsia="標楷體"/>
          <w:color w:val="000000"/>
          <w:sz w:val="32"/>
          <w:szCs w:val="32"/>
        </w:rPr>
        <w:t>上班時間為每週一至週五</w:t>
      </w:r>
      <w:r w:rsidRPr="00355831">
        <w:rPr>
          <w:rFonts w:eastAsia="標楷體"/>
          <w:b/>
          <w:color w:val="0000FF"/>
          <w:sz w:val="32"/>
          <w:szCs w:val="32"/>
        </w:rPr>
        <w:t>上午</w:t>
      </w:r>
      <w:r w:rsidR="008111F4">
        <w:rPr>
          <w:rFonts w:eastAsia="標楷體"/>
          <w:b/>
          <w:color w:val="0000FF"/>
          <w:sz w:val="32"/>
          <w:szCs w:val="32"/>
        </w:rPr>
        <w:t>9</w:t>
      </w:r>
      <w:r w:rsidRPr="00355831">
        <w:rPr>
          <w:rFonts w:eastAsia="標楷體"/>
          <w:b/>
          <w:color w:val="0000FF"/>
          <w:sz w:val="32"/>
          <w:szCs w:val="32"/>
        </w:rPr>
        <w:t>：</w:t>
      </w:r>
      <w:r w:rsidRPr="00355831">
        <w:rPr>
          <w:rFonts w:eastAsia="標楷體"/>
          <w:b/>
          <w:color w:val="0000FF"/>
          <w:sz w:val="32"/>
          <w:szCs w:val="32"/>
        </w:rPr>
        <w:t>00</w:t>
      </w:r>
      <w:r w:rsidRPr="00355831">
        <w:rPr>
          <w:rFonts w:eastAsia="標楷體"/>
          <w:b/>
          <w:color w:val="0000FF"/>
          <w:sz w:val="32"/>
          <w:szCs w:val="32"/>
        </w:rPr>
        <w:t>至下午</w:t>
      </w:r>
      <w:r w:rsidRPr="00355831">
        <w:rPr>
          <w:rFonts w:eastAsia="標楷體"/>
          <w:b/>
          <w:color w:val="0000FF"/>
          <w:sz w:val="32"/>
          <w:szCs w:val="32"/>
        </w:rPr>
        <w:t>4</w:t>
      </w:r>
      <w:r w:rsidRPr="00355831">
        <w:rPr>
          <w:rFonts w:eastAsia="標楷體"/>
          <w:b/>
          <w:color w:val="0000FF"/>
          <w:sz w:val="32"/>
          <w:szCs w:val="32"/>
        </w:rPr>
        <w:t>：</w:t>
      </w:r>
      <w:r w:rsidRPr="00355831">
        <w:rPr>
          <w:rFonts w:eastAsia="標楷體" w:hint="eastAsia"/>
          <w:b/>
          <w:color w:val="0000FF"/>
          <w:sz w:val="32"/>
          <w:szCs w:val="32"/>
        </w:rPr>
        <w:t>3</w:t>
      </w:r>
      <w:r w:rsidRPr="00355831">
        <w:rPr>
          <w:rFonts w:eastAsia="標楷體"/>
          <w:b/>
          <w:color w:val="0000FF"/>
          <w:sz w:val="32"/>
          <w:szCs w:val="32"/>
        </w:rPr>
        <w:t>0</w:t>
      </w:r>
      <w:r w:rsidRPr="00A865E7">
        <w:rPr>
          <w:rFonts w:eastAsia="標楷體" w:hint="eastAsia"/>
          <w:color w:val="000000"/>
          <w:sz w:val="32"/>
          <w:szCs w:val="32"/>
        </w:rPr>
        <w:t>，惟</w:t>
      </w:r>
      <w:r w:rsidRPr="00253B80">
        <w:rPr>
          <w:rFonts w:ascii="華康超明體" w:eastAsia="華康超明體" w:hAnsi="華康超明體"/>
          <w:color w:val="0000FF"/>
          <w:sz w:val="32"/>
          <w:szCs w:val="32"/>
        </w:rPr>
        <w:t>週五採</w:t>
      </w:r>
      <w:r w:rsidRPr="00253B80">
        <w:rPr>
          <w:rFonts w:ascii="華康超明體" w:eastAsia="華康超明體" w:hAnsi="華康超明體" w:hint="eastAsia"/>
          <w:color w:val="0000FF"/>
          <w:sz w:val="32"/>
          <w:szCs w:val="32"/>
        </w:rPr>
        <w:t>「</w:t>
      </w:r>
      <w:r w:rsidRPr="00253B80">
        <w:rPr>
          <w:rFonts w:ascii="華康超明體" w:eastAsia="華康超明體" w:hAnsi="華康超明體"/>
          <w:color w:val="0000FF"/>
          <w:sz w:val="32"/>
          <w:szCs w:val="32"/>
        </w:rPr>
        <w:t>彈性輪班方式</w:t>
      </w:r>
      <w:r w:rsidRPr="00253B80">
        <w:rPr>
          <w:rFonts w:ascii="華康超明體" w:eastAsia="華康超明體" w:hAnsi="華康超明體" w:hint="eastAsia"/>
          <w:color w:val="0000FF"/>
          <w:sz w:val="32"/>
          <w:szCs w:val="32"/>
        </w:rPr>
        <w:t>」</w:t>
      </w:r>
      <w:r w:rsidRPr="00253B80">
        <w:rPr>
          <w:rFonts w:ascii="華康超明體" w:eastAsia="華康超明體" w:hAnsi="華康超明體"/>
          <w:color w:val="0000FF"/>
          <w:sz w:val="32"/>
          <w:szCs w:val="32"/>
        </w:rPr>
        <w:t>上班</w:t>
      </w:r>
      <w:r w:rsidRPr="00A865E7">
        <w:rPr>
          <w:rFonts w:eastAsia="標楷體" w:hint="eastAsia"/>
          <w:color w:val="000000"/>
          <w:sz w:val="32"/>
          <w:szCs w:val="32"/>
        </w:rPr>
        <w:t>。</w:t>
      </w:r>
      <w:r w:rsidRPr="00C57B15">
        <w:rPr>
          <w:rFonts w:eastAsia="標楷體"/>
          <w:color w:val="000000"/>
          <w:sz w:val="32"/>
          <w:szCs w:val="32"/>
        </w:rPr>
        <w:t>各單位為因應實際業務需求，於</w:t>
      </w:r>
      <w:r w:rsidRPr="00A865E7">
        <w:rPr>
          <w:rFonts w:eastAsia="標楷體" w:hint="eastAsia"/>
          <w:color w:val="000000"/>
          <w:sz w:val="32"/>
          <w:szCs w:val="32"/>
        </w:rPr>
        <w:t>每週五</w:t>
      </w:r>
      <w:r w:rsidRPr="00C57B15">
        <w:rPr>
          <w:rFonts w:eastAsia="標楷體"/>
          <w:color w:val="000000"/>
          <w:sz w:val="32"/>
          <w:szCs w:val="32"/>
        </w:rPr>
        <w:t>應配置適當人力</w:t>
      </w:r>
      <w:r w:rsidRPr="00A865E7">
        <w:rPr>
          <w:rFonts w:eastAsia="標楷體" w:hint="eastAsia"/>
          <w:color w:val="000000"/>
          <w:sz w:val="32"/>
          <w:szCs w:val="32"/>
        </w:rPr>
        <w:t>，以</w:t>
      </w:r>
      <w:r w:rsidRPr="00C57B15">
        <w:rPr>
          <w:rFonts w:eastAsia="標楷體"/>
          <w:color w:val="000000"/>
          <w:sz w:val="32"/>
          <w:szCs w:val="32"/>
        </w:rPr>
        <w:t>維持業務推行。</w:t>
      </w:r>
    </w:p>
    <w:p w:rsidR="00B43231" w:rsidRPr="00F07A81" w:rsidRDefault="00C67766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（三）本</w:t>
      </w:r>
      <w:r w:rsidRPr="00F07A81">
        <w:rPr>
          <w:rFonts w:ascii="標楷體" w:eastAsia="標楷體" w:hAnsi="標楷體"/>
          <w:sz w:val="32"/>
          <w:szCs w:val="32"/>
        </w:rPr>
        <w:t>計畫</w:t>
      </w:r>
      <w:r w:rsidRPr="00F07A81">
        <w:rPr>
          <w:rFonts w:ascii="標楷體" w:eastAsia="標楷體" w:hAnsi="標楷體" w:hint="eastAsia"/>
          <w:sz w:val="32"/>
          <w:szCs w:val="32"/>
        </w:rPr>
        <w:t>適用對象</w:t>
      </w:r>
      <w:r w:rsidRPr="00F07A81">
        <w:rPr>
          <w:rFonts w:ascii="標楷體" w:eastAsia="標楷體" w:hAnsi="標楷體"/>
          <w:sz w:val="32"/>
          <w:szCs w:val="32"/>
        </w:rPr>
        <w:t>：</w:t>
      </w:r>
    </w:p>
    <w:p w:rsidR="00B43231" w:rsidRPr="00F07A81" w:rsidRDefault="00B43231" w:rsidP="00C25785">
      <w:pPr>
        <w:snapToGrid w:val="0"/>
        <w:spacing w:line="440" w:lineRule="exact"/>
        <w:ind w:leftChars="1066" w:left="2979" w:hanging="421"/>
        <w:jc w:val="both"/>
        <w:rPr>
          <w:rFonts w:ascii="標楷體" w:eastAsia="標楷體" w:hAnsi="標楷體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1、編制內</w:t>
      </w:r>
      <w:r w:rsidR="00A2742B" w:rsidRPr="00F07A81">
        <w:rPr>
          <w:rFonts w:ascii="標楷體" w:eastAsia="標楷體" w:hAnsi="標楷體" w:hint="eastAsia"/>
          <w:sz w:val="32"/>
          <w:szCs w:val="32"/>
        </w:rPr>
        <w:t>者：</w:t>
      </w:r>
      <w:r w:rsidRPr="00F07A81">
        <w:rPr>
          <w:rFonts w:ascii="標楷體" w:eastAsia="標楷體" w:hAnsi="標楷體" w:hint="eastAsia"/>
          <w:sz w:val="32"/>
          <w:szCs w:val="32"/>
        </w:rPr>
        <w:t>專任</w:t>
      </w:r>
      <w:r w:rsidR="00C67766" w:rsidRPr="00F07A81">
        <w:rPr>
          <w:rFonts w:ascii="標楷體" w:eastAsia="標楷體" w:hAnsi="標楷體"/>
          <w:sz w:val="32"/>
          <w:szCs w:val="32"/>
        </w:rPr>
        <w:t>職員</w:t>
      </w:r>
      <w:r w:rsidRPr="00F07A81">
        <w:rPr>
          <w:rFonts w:ascii="標楷體" w:eastAsia="標楷體" w:hAnsi="標楷體" w:hint="eastAsia"/>
          <w:sz w:val="32"/>
          <w:szCs w:val="32"/>
        </w:rPr>
        <w:t>。</w:t>
      </w:r>
    </w:p>
    <w:p w:rsidR="00C67766" w:rsidRDefault="00B43231" w:rsidP="00C25785">
      <w:pPr>
        <w:snapToGrid w:val="0"/>
        <w:spacing w:line="440" w:lineRule="exact"/>
        <w:ind w:leftChars="1066" w:left="2979" w:hanging="421"/>
        <w:jc w:val="both"/>
        <w:rPr>
          <w:rFonts w:eastAsia="標楷體"/>
          <w:color w:val="000000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2、</w:t>
      </w:r>
      <w:r w:rsidR="003746D0" w:rsidRPr="00F07A81">
        <w:rPr>
          <w:rFonts w:ascii="標楷體" w:eastAsia="標楷體" w:hAnsi="標楷體" w:hint="eastAsia"/>
          <w:sz w:val="32"/>
          <w:szCs w:val="32"/>
        </w:rPr>
        <w:t>適用勞動基準法（以下簡稱勞基法）</w:t>
      </w:r>
      <w:r w:rsidR="00A2742B" w:rsidRPr="00F07A81">
        <w:rPr>
          <w:rFonts w:ascii="標楷體" w:eastAsia="標楷體" w:hAnsi="標楷體" w:hint="eastAsia"/>
          <w:sz w:val="32"/>
          <w:szCs w:val="32"/>
        </w:rPr>
        <w:t>者</w:t>
      </w:r>
      <w:r w:rsidRPr="00F07A81">
        <w:rPr>
          <w:rFonts w:ascii="標楷體" w:eastAsia="標楷體" w:hAnsi="標楷體" w:hint="eastAsia"/>
          <w:sz w:val="32"/>
          <w:szCs w:val="32"/>
        </w:rPr>
        <w:t>：</w:t>
      </w:r>
      <w:r w:rsidR="009E348E" w:rsidRPr="00F07A81">
        <w:rPr>
          <w:rFonts w:ascii="標楷體" w:eastAsia="標楷體" w:hAnsi="標楷體" w:hint="eastAsia"/>
          <w:sz w:val="32"/>
          <w:szCs w:val="32"/>
        </w:rPr>
        <w:t>技工、工友、司機、</w:t>
      </w:r>
      <w:r w:rsidR="00C67766" w:rsidRPr="00F07A81">
        <w:rPr>
          <w:rFonts w:ascii="標楷體" w:eastAsia="標楷體" w:hAnsi="標楷體"/>
          <w:sz w:val="32"/>
          <w:szCs w:val="32"/>
        </w:rPr>
        <w:t>約聘人員、</w:t>
      </w:r>
      <w:r w:rsidR="000473E3">
        <w:rPr>
          <w:rFonts w:ascii="標楷體" w:eastAsia="標楷體" w:hAnsi="標楷體" w:hint="eastAsia"/>
          <w:sz w:val="32"/>
          <w:szCs w:val="32"/>
        </w:rPr>
        <w:t>全職工讀生及</w:t>
      </w:r>
      <w:r w:rsidR="00C67766" w:rsidRPr="00F07A81">
        <w:rPr>
          <w:rFonts w:ascii="標楷體" w:eastAsia="標楷體" w:hAnsi="標楷體"/>
          <w:sz w:val="32"/>
          <w:szCs w:val="32"/>
        </w:rPr>
        <w:t>專案人員(</w:t>
      </w:r>
      <w:r w:rsidR="00C67766" w:rsidRPr="001F7DE7">
        <w:rPr>
          <w:rFonts w:ascii="華康超明體" w:eastAsia="華康超明體" w:hAnsi="華康超明體"/>
          <w:color w:val="0000FF"/>
          <w:sz w:val="32"/>
          <w:szCs w:val="32"/>
        </w:rPr>
        <w:t>不含</w:t>
      </w:r>
      <w:r w:rsidR="00C67766" w:rsidRPr="00253B80">
        <w:rPr>
          <w:rFonts w:ascii="華康超明體" w:eastAsia="華康超明體" w:hAnsi="華康超明體"/>
          <w:color w:val="0000FF"/>
          <w:sz w:val="32"/>
          <w:szCs w:val="32"/>
        </w:rPr>
        <w:t>校外</w:t>
      </w:r>
      <w:r w:rsidR="00C67766" w:rsidRPr="001F7DE7">
        <w:rPr>
          <w:rFonts w:ascii="華康超明體" w:eastAsia="華康超明體" w:hAnsi="華康超明體"/>
          <w:color w:val="0000FF"/>
          <w:sz w:val="32"/>
          <w:szCs w:val="32"/>
        </w:rPr>
        <w:t>人員</w:t>
      </w:r>
      <w:r w:rsidR="00287A2C" w:rsidRPr="001F7DE7">
        <w:rPr>
          <w:rFonts w:ascii="華康超明體" w:eastAsia="華康超明體" w:hAnsi="華康超明體" w:hint="eastAsia"/>
          <w:color w:val="0000FF"/>
          <w:sz w:val="32"/>
          <w:szCs w:val="32"/>
        </w:rPr>
        <w:t>、校安人員</w:t>
      </w:r>
      <w:r w:rsidR="008111F4" w:rsidRPr="001F7DE7">
        <w:rPr>
          <w:rFonts w:ascii="華康超明體" w:eastAsia="華康超明體" w:hAnsi="華康超明體" w:hint="eastAsia"/>
          <w:color w:val="0000FF"/>
          <w:sz w:val="32"/>
          <w:szCs w:val="32"/>
        </w:rPr>
        <w:t>及檢驗</w:t>
      </w:r>
      <w:r w:rsidR="004D445B">
        <w:rPr>
          <w:rFonts w:ascii="華康超明體" w:eastAsia="華康超明體" w:hAnsi="華康超明體" w:hint="eastAsia"/>
          <w:color w:val="0000FF"/>
          <w:sz w:val="32"/>
          <w:szCs w:val="32"/>
        </w:rPr>
        <w:t>分析</w:t>
      </w:r>
      <w:r w:rsidR="008111F4" w:rsidRPr="001F7DE7">
        <w:rPr>
          <w:rFonts w:ascii="華康超明體" w:eastAsia="華康超明體" w:hAnsi="華康超明體" w:hint="eastAsia"/>
          <w:color w:val="0000FF"/>
          <w:sz w:val="32"/>
          <w:szCs w:val="32"/>
        </w:rPr>
        <w:t>中心</w:t>
      </w:r>
      <w:r w:rsidR="00317301">
        <w:rPr>
          <w:rFonts w:ascii="華康超明體" w:eastAsia="華康超明體" w:hAnsi="華康超明體" w:hint="eastAsia"/>
          <w:color w:val="0000FF"/>
          <w:sz w:val="32"/>
          <w:szCs w:val="32"/>
        </w:rPr>
        <w:t>之</w:t>
      </w:r>
      <w:r w:rsidR="00287A2C" w:rsidRPr="001F7DE7">
        <w:rPr>
          <w:rFonts w:ascii="華康超明體" w:eastAsia="華康超明體" w:hAnsi="華康超明體" w:hint="eastAsia"/>
          <w:color w:val="0000FF"/>
          <w:sz w:val="32"/>
          <w:szCs w:val="32"/>
        </w:rPr>
        <w:t>專案</w:t>
      </w:r>
      <w:r w:rsidR="008111F4" w:rsidRPr="001F7DE7">
        <w:rPr>
          <w:rFonts w:ascii="華康超明體" w:eastAsia="華康超明體" w:hAnsi="華康超明體" w:hint="eastAsia"/>
          <w:color w:val="0000FF"/>
          <w:sz w:val="32"/>
          <w:szCs w:val="32"/>
        </w:rPr>
        <w:t>人員</w:t>
      </w:r>
      <w:r w:rsidR="004C4ED4">
        <w:rPr>
          <w:rFonts w:ascii="華康超明體" w:eastAsia="華康超明體" w:hAnsi="華康超明體" w:hint="eastAsia"/>
          <w:color w:val="0000FF"/>
          <w:sz w:val="32"/>
          <w:szCs w:val="32"/>
        </w:rPr>
        <w:t>;</w:t>
      </w:r>
      <w:r w:rsidR="004C4ED4" w:rsidRPr="00253B80">
        <w:rPr>
          <w:rFonts w:ascii="華康超明體" w:eastAsia="華康超明體" w:hAnsi="華康超明體"/>
          <w:color w:val="0000FF"/>
          <w:sz w:val="32"/>
          <w:szCs w:val="32"/>
        </w:rPr>
        <w:t>教師個人</w:t>
      </w:r>
      <w:r w:rsidR="004C4ED4" w:rsidRPr="00253B80">
        <w:rPr>
          <w:rFonts w:ascii="華康超明體" w:eastAsia="華康超明體" w:hAnsi="華康超明體" w:hint="eastAsia"/>
          <w:color w:val="0000FF"/>
          <w:sz w:val="32"/>
          <w:szCs w:val="32"/>
        </w:rPr>
        <w:t>研究</w:t>
      </w:r>
      <w:r w:rsidR="004C4ED4" w:rsidRPr="00253B80">
        <w:rPr>
          <w:rFonts w:ascii="華康超明體" w:eastAsia="華康超明體" w:hAnsi="華康超明體"/>
          <w:color w:val="0000FF"/>
          <w:sz w:val="32"/>
          <w:szCs w:val="32"/>
        </w:rPr>
        <w:t>計畫所聘任之專案計畫助理不</w:t>
      </w:r>
      <w:r w:rsidR="00C44F55">
        <w:rPr>
          <w:rFonts w:ascii="華康超明體" w:eastAsia="華康超明體" w:hAnsi="華康超明體" w:hint="eastAsia"/>
          <w:color w:val="0000FF"/>
          <w:sz w:val="32"/>
          <w:szCs w:val="32"/>
        </w:rPr>
        <w:t>適用</w:t>
      </w:r>
      <w:r w:rsidR="005B05A4" w:rsidRPr="00253B80">
        <w:rPr>
          <w:rFonts w:ascii="華康超明體" w:eastAsia="華康超明體" w:hAnsi="華康超明體" w:hint="eastAsia"/>
          <w:color w:val="0000FF"/>
          <w:sz w:val="32"/>
          <w:szCs w:val="32"/>
        </w:rPr>
        <w:t>本</w:t>
      </w:r>
      <w:r w:rsidR="004C4ED4" w:rsidRPr="00253B80">
        <w:rPr>
          <w:rFonts w:ascii="華康超明體" w:eastAsia="華康超明體" w:hAnsi="華康超明體"/>
          <w:color w:val="0000FF"/>
          <w:sz w:val="32"/>
          <w:szCs w:val="32"/>
        </w:rPr>
        <w:t>計畫</w:t>
      </w:r>
      <w:r w:rsidR="00C67766" w:rsidRPr="00C57B15">
        <w:rPr>
          <w:rFonts w:eastAsia="標楷體"/>
          <w:color w:val="000000"/>
          <w:sz w:val="32"/>
          <w:szCs w:val="32"/>
        </w:rPr>
        <w:t>)</w:t>
      </w:r>
      <w:r w:rsidR="00C67766" w:rsidRPr="00C57B15">
        <w:rPr>
          <w:rFonts w:eastAsia="標楷體"/>
          <w:color w:val="000000"/>
          <w:sz w:val="32"/>
          <w:szCs w:val="32"/>
        </w:rPr>
        <w:t>。</w:t>
      </w:r>
    </w:p>
    <w:p w:rsidR="00D952CA" w:rsidRPr="00017810" w:rsidRDefault="00977FC2" w:rsidP="00C25785">
      <w:pPr>
        <w:snapToGrid w:val="0"/>
        <w:spacing w:line="440" w:lineRule="exact"/>
        <w:ind w:leftChars="650" w:left="2504" w:hangingChars="295" w:hanging="944"/>
        <w:jc w:val="both"/>
        <w:rPr>
          <w:rFonts w:eastAsia="標楷體"/>
          <w:dstrike/>
          <w:sz w:val="32"/>
          <w:szCs w:val="32"/>
        </w:rPr>
      </w:pPr>
      <w:r w:rsidRPr="00017810">
        <w:rPr>
          <w:rFonts w:eastAsia="標楷體"/>
          <w:sz w:val="32"/>
          <w:szCs w:val="32"/>
        </w:rPr>
        <w:t>（四）</w:t>
      </w:r>
      <w:r w:rsidR="00DB36FC" w:rsidRPr="00017810">
        <w:rPr>
          <w:rFonts w:eastAsia="標楷體"/>
          <w:sz w:val="32"/>
          <w:szCs w:val="32"/>
        </w:rPr>
        <w:t>為</w:t>
      </w:r>
      <w:r w:rsidR="00080738" w:rsidRPr="00017810">
        <w:rPr>
          <w:rFonts w:eastAsia="標楷體"/>
          <w:sz w:val="32"/>
          <w:szCs w:val="32"/>
        </w:rPr>
        <w:t>避</w:t>
      </w:r>
      <w:r w:rsidR="00DB36FC" w:rsidRPr="00017810">
        <w:rPr>
          <w:rFonts w:eastAsia="標楷體"/>
          <w:sz w:val="32"/>
          <w:szCs w:val="32"/>
        </w:rPr>
        <w:t>免影響教學及行政工作之推行，</w:t>
      </w:r>
      <w:r w:rsidR="00D952CA" w:rsidRPr="00017810">
        <w:rPr>
          <w:rFonts w:eastAsia="標楷體"/>
          <w:sz w:val="32"/>
          <w:szCs w:val="32"/>
        </w:rPr>
        <w:t>本校鼓勵職員工</w:t>
      </w:r>
      <w:r w:rsidR="00DB36FC" w:rsidRPr="00017810">
        <w:rPr>
          <w:rFonts w:eastAsia="標楷體"/>
          <w:sz w:val="32"/>
          <w:szCs w:val="32"/>
        </w:rPr>
        <w:t>於寒暑假期間或學校統一放假日</w:t>
      </w:r>
      <w:r w:rsidR="00D952CA" w:rsidRPr="00017810">
        <w:rPr>
          <w:rFonts w:eastAsia="標楷體"/>
          <w:sz w:val="32"/>
          <w:szCs w:val="32"/>
        </w:rPr>
        <w:t>特別以休假方式彈性安排假期，凡參加</w:t>
      </w:r>
      <w:r w:rsidR="00A2742B" w:rsidRPr="00017810">
        <w:rPr>
          <w:rFonts w:eastAsia="標楷體"/>
          <w:sz w:val="32"/>
          <w:szCs w:val="32"/>
        </w:rPr>
        <w:t>本</w:t>
      </w:r>
      <w:r w:rsidR="00D952CA" w:rsidRPr="00017810">
        <w:rPr>
          <w:rFonts w:eastAsia="標楷體"/>
          <w:sz w:val="32"/>
          <w:szCs w:val="32"/>
        </w:rPr>
        <w:t>計畫者，</w:t>
      </w:r>
      <w:r w:rsidR="00A2742B" w:rsidRPr="00017810">
        <w:rPr>
          <w:rFonts w:eastAsia="標楷體"/>
          <w:sz w:val="32"/>
          <w:szCs w:val="32"/>
        </w:rPr>
        <w:t>週五</w:t>
      </w:r>
      <w:r w:rsidR="00D952CA" w:rsidRPr="00017810">
        <w:rPr>
          <w:rFonts w:eastAsia="標楷體"/>
          <w:sz w:val="32"/>
          <w:szCs w:val="32"/>
        </w:rPr>
        <w:t>輪休</w:t>
      </w:r>
      <w:r w:rsidR="00A2742B" w:rsidRPr="00017810">
        <w:rPr>
          <w:rFonts w:eastAsia="標楷體"/>
          <w:sz w:val="32"/>
          <w:szCs w:val="32"/>
        </w:rPr>
        <w:t>當</w:t>
      </w:r>
      <w:r w:rsidR="00D952CA" w:rsidRPr="00017810">
        <w:rPr>
          <w:rFonts w:eastAsia="標楷體"/>
          <w:sz w:val="32"/>
          <w:szCs w:val="32"/>
        </w:rPr>
        <w:t>日均</w:t>
      </w:r>
      <w:r w:rsidR="00A2742B" w:rsidRPr="00017810">
        <w:rPr>
          <w:rFonts w:eastAsia="標楷體"/>
          <w:sz w:val="32"/>
          <w:szCs w:val="32"/>
        </w:rPr>
        <w:t>先</w:t>
      </w:r>
      <w:r w:rsidR="00D952CA" w:rsidRPr="00017810">
        <w:rPr>
          <w:rFonts w:eastAsia="標楷體"/>
          <w:sz w:val="32"/>
          <w:szCs w:val="32"/>
        </w:rPr>
        <w:t>以休假登記處理</w:t>
      </w:r>
      <w:r w:rsidR="00A2742B" w:rsidRPr="00017810">
        <w:rPr>
          <w:rFonts w:eastAsia="標楷體"/>
          <w:sz w:val="32"/>
          <w:szCs w:val="32"/>
        </w:rPr>
        <w:t>：</w:t>
      </w:r>
    </w:p>
    <w:p w:rsidR="00A2742B" w:rsidRPr="00017810" w:rsidRDefault="00A2742B" w:rsidP="00C25785">
      <w:pPr>
        <w:snapToGrid w:val="0"/>
        <w:spacing w:line="440" w:lineRule="exact"/>
        <w:ind w:leftChars="1067" w:left="2995" w:hanging="434"/>
        <w:jc w:val="both"/>
        <w:rPr>
          <w:rFonts w:eastAsia="標楷體"/>
          <w:sz w:val="32"/>
          <w:szCs w:val="32"/>
        </w:rPr>
      </w:pPr>
      <w:r w:rsidRPr="00017810">
        <w:rPr>
          <w:rFonts w:eastAsia="標楷體"/>
          <w:sz w:val="32"/>
          <w:szCs w:val="32"/>
        </w:rPr>
        <w:t>1</w:t>
      </w:r>
      <w:r w:rsidRPr="00017810">
        <w:rPr>
          <w:rFonts w:eastAsia="標楷體"/>
          <w:sz w:val="32"/>
          <w:szCs w:val="32"/>
        </w:rPr>
        <w:t>、編制內者：以</w:t>
      </w:r>
      <w:r w:rsidR="007A127B" w:rsidRPr="00017810">
        <w:rPr>
          <w:rFonts w:eastAsia="標楷體"/>
          <w:sz w:val="32"/>
          <w:szCs w:val="32"/>
        </w:rPr>
        <w:t>「</w:t>
      </w:r>
      <w:r w:rsidRPr="00017810">
        <w:rPr>
          <w:rFonts w:eastAsia="標楷體"/>
          <w:sz w:val="32"/>
          <w:szCs w:val="32"/>
        </w:rPr>
        <w:t>學年度之休假</w:t>
      </w:r>
      <w:r w:rsidR="007A127B" w:rsidRPr="00017810">
        <w:rPr>
          <w:rFonts w:eastAsia="標楷體"/>
          <w:sz w:val="32"/>
          <w:szCs w:val="32"/>
        </w:rPr>
        <w:t>」登記</w:t>
      </w:r>
      <w:r w:rsidR="007048F4" w:rsidRPr="00017810">
        <w:rPr>
          <w:rFonts w:eastAsia="標楷體"/>
          <w:sz w:val="32"/>
          <w:szCs w:val="32"/>
        </w:rPr>
        <w:t>；</w:t>
      </w:r>
      <w:r w:rsidR="003746D0" w:rsidRPr="00017810">
        <w:rPr>
          <w:rFonts w:eastAsia="標楷體"/>
          <w:sz w:val="32"/>
          <w:szCs w:val="32"/>
        </w:rPr>
        <w:t>適用勞基法者</w:t>
      </w:r>
      <w:r w:rsidRPr="00017810">
        <w:rPr>
          <w:rFonts w:eastAsia="標楷體"/>
          <w:sz w:val="32"/>
          <w:szCs w:val="32"/>
        </w:rPr>
        <w:t>：</w:t>
      </w:r>
      <w:r w:rsidR="007A127B" w:rsidRPr="00017810">
        <w:rPr>
          <w:rFonts w:eastAsia="標楷體"/>
          <w:sz w:val="32"/>
          <w:szCs w:val="32"/>
        </w:rPr>
        <w:t>以「特別休假、彈性給假」登記。</w:t>
      </w:r>
    </w:p>
    <w:p w:rsidR="007048F4" w:rsidRPr="00017810" w:rsidRDefault="007048F4" w:rsidP="00C25785">
      <w:pPr>
        <w:snapToGrid w:val="0"/>
        <w:spacing w:line="440" w:lineRule="exact"/>
        <w:ind w:leftChars="1067" w:left="2995" w:hanging="434"/>
        <w:jc w:val="both"/>
        <w:rPr>
          <w:rFonts w:eastAsia="標楷體"/>
          <w:sz w:val="32"/>
          <w:szCs w:val="32"/>
        </w:rPr>
      </w:pPr>
      <w:r w:rsidRPr="00017810">
        <w:rPr>
          <w:rFonts w:eastAsia="標楷體"/>
          <w:sz w:val="32"/>
          <w:szCs w:val="32"/>
        </w:rPr>
        <w:t>2</w:t>
      </w:r>
      <w:r w:rsidRPr="00017810">
        <w:rPr>
          <w:rFonts w:eastAsia="標楷體"/>
          <w:sz w:val="32"/>
          <w:szCs w:val="32"/>
        </w:rPr>
        <w:t>、</w:t>
      </w:r>
      <w:r w:rsidR="007A127B" w:rsidRPr="00017810">
        <w:rPr>
          <w:rFonts w:eastAsia="標楷體"/>
          <w:sz w:val="32"/>
          <w:szCs w:val="32"/>
        </w:rPr>
        <w:t>休假</w:t>
      </w:r>
      <w:r w:rsidR="001C2950" w:rsidRPr="00017810">
        <w:rPr>
          <w:rFonts w:eastAsia="標楷體"/>
          <w:sz w:val="32"/>
          <w:szCs w:val="32"/>
        </w:rPr>
        <w:t>日數</w:t>
      </w:r>
      <w:r w:rsidR="007A127B" w:rsidRPr="00017810">
        <w:rPr>
          <w:rFonts w:eastAsia="標楷體"/>
          <w:sz w:val="32"/>
          <w:szCs w:val="32"/>
        </w:rPr>
        <w:t>於學年度</w:t>
      </w:r>
      <w:r w:rsidR="009B53BE" w:rsidRPr="00017810">
        <w:rPr>
          <w:rFonts w:eastAsia="標楷體"/>
          <w:sz w:val="32"/>
          <w:szCs w:val="32"/>
        </w:rPr>
        <w:t>結算日（</w:t>
      </w:r>
      <w:r w:rsidR="009B53BE" w:rsidRPr="00017810">
        <w:rPr>
          <w:rFonts w:eastAsia="標楷體"/>
          <w:sz w:val="32"/>
          <w:szCs w:val="32"/>
        </w:rPr>
        <w:t>7</w:t>
      </w:r>
      <w:r w:rsidR="009B53BE" w:rsidRPr="00017810">
        <w:rPr>
          <w:rFonts w:eastAsia="標楷體"/>
          <w:sz w:val="32"/>
          <w:szCs w:val="32"/>
        </w:rPr>
        <w:t>月</w:t>
      </w:r>
      <w:r w:rsidR="009B53BE" w:rsidRPr="00017810">
        <w:rPr>
          <w:rFonts w:eastAsia="標楷體"/>
          <w:sz w:val="32"/>
          <w:szCs w:val="32"/>
        </w:rPr>
        <w:t>31</w:t>
      </w:r>
      <w:r w:rsidR="009B53BE" w:rsidRPr="00017810">
        <w:rPr>
          <w:rFonts w:eastAsia="標楷體"/>
          <w:sz w:val="32"/>
          <w:szCs w:val="32"/>
        </w:rPr>
        <w:t>日）前</w:t>
      </w:r>
      <w:r w:rsidR="007A127B" w:rsidRPr="00017810">
        <w:rPr>
          <w:rFonts w:eastAsia="標楷體"/>
          <w:sz w:val="32"/>
          <w:szCs w:val="32"/>
        </w:rPr>
        <w:t>已休畢者，則免</w:t>
      </w:r>
      <w:r w:rsidR="00787EC2" w:rsidRPr="00017810">
        <w:rPr>
          <w:rFonts w:eastAsia="標楷體"/>
          <w:sz w:val="32"/>
          <w:szCs w:val="32"/>
        </w:rPr>
        <w:t>依實際輪休日數</w:t>
      </w:r>
      <w:r w:rsidR="00727C46" w:rsidRPr="00017810">
        <w:rPr>
          <w:rFonts w:eastAsia="標楷體"/>
          <w:sz w:val="32"/>
          <w:szCs w:val="32"/>
        </w:rPr>
        <w:t>進行</w:t>
      </w:r>
      <w:r w:rsidR="009B53BE" w:rsidRPr="00017810">
        <w:rPr>
          <w:rFonts w:eastAsia="標楷體"/>
          <w:sz w:val="32"/>
          <w:szCs w:val="32"/>
        </w:rPr>
        <w:t>抵扣處理</w:t>
      </w:r>
      <w:r w:rsidR="007A127B" w:rsidRPr="00017810">
        <w:rPr>
          <w:rFonts w:eastAsia="標楷體"/>
          <w:sz w:val="32"/>
          <w:szCs w:val="32"/>
        </w:rPr>
        <w:t>。</w:t>
      </w:r>
    </w:p>
    <w:p w:rsidR="007048F4" w:rsidRPr="00017810" w:rsidRDefault="007048F4" w:rsidP="00C25785">
      <w:pPr>
        <w:snapToGrid w:val="0"/>
        <w:spacing w:line="440" w:lineRule="exact"/>
        <w:ind w:leftChars="1067" w:left="2995" w:hanging="434"/>
        <w:jc w:val="both"/>
        <w:rPr>
          <w:rFonts w:eastAsia="標楷體"/>
          <w:sz w:val="32"/>
          <w:szCs w:val="32"/>
        </w:rPr>
      </w:pPr>
      <w:r w:rsidRPr="00017810">
        <w:rPr>
          <w:rFonts w:eastAsia="標楷體"/>
          <w:sz w:val="32"/>
          <w:szCs w:val="32"/>
        </w:rPr>
        <w:t>3</w:t>
      </w:r>
      <w:r w:rsidRPr="00017810">
        <w:rPr>
          <w:rFonts w:eastAsia="標楷體"/>
          <w:sz w:val="32"/>
          <w:szCs w:val="32"/>
        </w:rPr>
        <w:t>、服務年資未滿一定期間，無休假</w:t>
      </w:r>
      <w:r w:rsidR="001C2950" w:rsidRPr="00017810">
        <w:rPr>
          <w:rFonts w:eastAsia="標楷體"/>
          <w:sz w:val="32"/>
          <w:szCs w:val="32"/>
        </w:rPr>
        <w:t>日數</w:t>
      </w:r>
      <w:r w:rsidRPr="00017810">
        <w:rPr>
          <w:rFonts w:eastAsia="標楷體"/>
          <w:sz w:val="32"/>
          <w:szCs w:val="32"/>
        </w:rPr>
        <w:t>者，免抵扣。</w:t>
      </w:r>
    </w:p>
    <w:p w:rsidR="007048F4" w:rsidRPr="00017810" w:rsidRDefault="007048F4" w:rsidP="00C25785">
      <w:pPr>
        <w:snapToGrid w:val="0"/>
        <w:spacing w:line="440" w:lineRule="exact"/>
        <w:ind w:leftChars="1067" w:left="2995" w:hanging="434"/>
        <w:jc w:val="both"/>
        <w:rPr>
          <w:rFonts w:eastAsia="標楷體"/>
          <w:sz w:val="32"/>
          <w:szCs w:val="32"/>
        </w:rPr>
      </w:pPr>
      <w:r w:rsidRPr="00017810">
        <w:rPr>
          <w:rFonts w:eastAsia="標楷體"/>
          <w:sz w:val="32"/>
          <w:szCs w:val="32"/>
        </w:rPr>
        <w:t>4</w:t>
      </w:r>
      <w:r w:rsidRPr="00017810">
        <w:rPr>
          <w:rFonts w:eastAsia="標楷體"/>
          <w:sz w:val="32"/>
          <w:szCs w:val="32"/>
        </w:rPr>
        <w:t>、適用勞基法者，實際輪休日優先以前一學年度未休畢之休假抵扣。</w:t>
      </w:r>
    </w:p>
    <w:p w:rsidR="00D952CA" w:rsidRPr="00F07A81" w:rsidRDefault="00FF6954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  <w:shd w:val="clear" w:color="auto" w:fill="FFFF00"/>
        </w:rPr>
      </w:pPr>
      <w:r w:rsidRPr="00F07A81">
        <w:rPr>
          <w:rFonts w:ascii="標楷體" w:eastAsia="標楷體" w:hAnsi="標楷體" w:hint="eastAsia"/>
          <w:sz w:val="32"/>
          <w:szCs w:val="32"/>
        </w:rPr>
        <w:t>（五）</w:t>
      </w:r>
      <w:r w:rsidR="00D952CA" w:rsidRPr="00F07A81">
        <w:rPr>
          <w:rFonts w:ascii="標楷體" w:eastAsia="標楷體" w:hAnsi="標楷體"/>
          <w:sz w:val="32"/>
          <w:szCs w:val="32"/>
        </w:rPr>
        <w:t>休假</w:t>
      </w:r>
      <w:r w:rsidR="0008463F" w:rsidRPr="00F07A81">
        <w:rPr>
          <w:rFonts w:ascii="標楷體" w:eastAsia="標楷體" w:hAnsi="標楷體" w:hint="eastAsia"/>
          <w:sz w:val="32"/>
          <w:szCs w:val="32"/>
        </w:rPr>
        <w:t>抵扣</w:t>
      </w:r>
      <w:r w:rsidR="00D952CA" w:rsidRPr="00F07A81">
        <w:rPr>
          <w:rFonts w:ascii="標楷體" w:eastAsia="標楷體" w:hAnsi="標楷體"/>
          <w:sz w:val="32"/>
          <w:szCs w:val="32"/>
        </w:rPr>
        <w:t>原則以實施之學年度結束日為結算日。詳細說明，如下：</w:t>
      </w:r>
    </w:p>
    <w:p w:rsidR="00D952CA" w:rsidRPr="00B725E7" w:rsidRDefault="003177B7" w:rsidP="00C25785">
      <w:pPr>
        <w:snapToGrid w:val="0"/>
        <w:spacing w:line="440" w:lineRule="exact"/>
        <w:ind w:leftChars="1066" w:left="2979" w:hanging="421"/>
        <w:jc w:val="both"/>
        <w:rPr>
          <w:rFonts w:ascii="標楷體" w:eastAsia="標楷體" w:hAnsi="標楷體"/>
          <w:sz w:val="32"/>
          <w:szCs w:val="32"/>
        </w:rPr>
      </w:pPr>
      <w:r w:rsidRPr="00B725E7">
        <w:rPr>
          <w:rFonts w:ascii="標楷體" w:eastAsia="標楷體" w:hAnsi="標楷體" w:hint="eastAsia"/>
          <w:sz w:val="32"/>
          <w:szCs w:val="32"/>
        </w:rPr>
        <w:lastRenderedPageBreak/>
        <w:t>1、</w:t>
      </w:r>
      <w:r w:rsidR="00422819" w:rsidRPr="00B725E7">
        <w:rPr>
          <w:rFonts w:ascii="華康超明體" w:eastAsia="華康超明體" w:hAnsi="華康超明體" w:hint="eastAsia"/>
          <w:sz w:val="32"/>
          <w:szCs w:val="32"/>
        </w:rPr>
        <w:t>10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9</w:t>
      </w:r>
      <w:r w:rsidR="00D952CA" w:rsidRPr="00B725E7">
        <w:rPr>
          <w:rFonts w:ascii="標楷體" w:eastAsia="標楷體" w:hAnsi="標楷體"/>
          <w:sz w:val="32"/>
          <w:szCs w:val="32"/>
        </w:rPr>
        <w:t>學年度</w:t>
      </w:r>
      <w:r w:rsidR="00147D06" w:rsidRPr="00B725E7">
        <w:rPr>
          <w:rFonts w:ascii="標楷體" w:eastAsia="標楷體" w:hAnsi="標楷體" w:hint="eastAsia"/>
          <w:sz w:val="32"/>
          <w:szCs w:val="32"/>
        </w:rPr>
        <w:t>實施</w:t>
      </w:r>
      <w:r w:rsidR="00D952CA" w:rsidRPr="00B725E7">
        <w:rPr>
          <w:rFonts w:ascii="標楷體" w:eastAsia="標楷體" w:hAnsi="標楷體"/>
          <w:sz w:val="32"/>
          <w:szCs w:val="32"/>
        </w:rPr>
        <w:t>期間(</w:t>
      </w:r>
      <w:r w:rsidR="00D952CA" w:rsidRPr="00B725E7">
        <w:rPr>
          <w:rFonts w:ascii="華康超明體" w:eastAsia="華康超明體" w:hAnsi="華康超明體"/>
          <w:sz w:val="32"/>
          <w:szCs w:val="32"/>
        </w:rPr>
        <w:t>1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1</w:t>
      </w:r>
      <w:r w:rsidR="00D952CA" w:rsidRPr="00B725E7">
        <w:rPr>
          <w:rFonts w:ascii="華康超明體" w:eastAsia="華康超明體" w:hAnsi="華康超明體"/>
          <w:sz w:val="32"/>
          <w:szCs w:val="32"/>
        </w:rPr>
        <w:t>0/0</w:t>
      </w:r>
      <w:r w:rsidRPr="00B725E7">
        <w:rPr>
          <w:rFonts w:ascii="華康超明體" w:eastAsia="華康超明體" w:hAnsi="華康超明體" w:hint="eastAsia"/>
          <w:sz w:val="32"/>
          <w:szCs w:val="32"/>
        </w:rPr>
        <w:t>7</w:t>
      </w:r>
      <w:r w:rsidR="00D952CA" w:rsidRPr="00B725E7">
        <w:rPr>
          <w:rFonts w:ascii="華康超明體" w:eastAsia="華康超明體" w:hAnsi="華康超明體"/>
          <w:sz w:val="32"/>
          <w:szCs w:val="32"/>
        </w:rPr>
        <w:t>/</w:t>
      </w:r>
      <w:r w:rsidR="00383B62">
        <w:rPr>
          <w:rFonts w:ascii="華康超明體" w:eastAsia="華康超明體" w:hAnsi="華康超明體"/>
          <w:sz w:val="32"/>
          <w:szCs w:val="32"/>
        </w:rPr>
        <w:t>27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-110</w:t>
      </w:r>
      <w:r w:rsidR="00D952CA" w:rsidRPr="00B725E7">
        <w:rPr>
          <w:rFonts w:ascii="華康超明體" w:eastAsia="華康超明體" w:hAnsi="華康超明體"/>
          <w:sz w:val="32"/>
          <w:szCs w:val="32"/>
        </w:rPr>
        <w:t>/07/31</w:t>
      </w:r>
      <w:r w:rsidR="00D952CA" w:rsidRPr="00B725E7">
        <w:rPr>
          <w:rFonts w:ascii="標楷體" w:eastAsia="標楷體" w:hAnsi="標楷體"/>
          <w:sz w:val="32"/>
          <w:szCs w:val="32"/>
        </w:rPr>
        <w:t>)，如休假已休畢</w:t>
      </w:r>
      <w:r w:rsidRPr="00B725E7">
        <w:rPr>
          <w:rFonts w:ascii="標楷體" w:eastAsia="標楷體" w:hAnsi="標楷體" w:hint="eastAsia"/>
          <w:sz w:val="32"/>
          <w:szCs w:val="32"/>
        </w:rPr>
        <w:t>（歸0）</w:t>
      </w:r>
      <w:r w:rsidR="00D952CA" w:rsidRPr="00B725E7">
        <w:rPr>
          <w:rFonts w:ascii="標楷體" w:eastAsia="標楷體" w:hAnsi="標楷體"/>
          <w:sz w:val="32"/>
          <w:szCs w:val="32"/>
        </w:rPr>
        <w:t>者，輪休日則免</w:t>
      </w:r>
      <w:r w:rsidRPr="00B725E7">
        <w:rPr>
          <w:rFonts w:ascii="標楷體" w:eastAsia="標楷體" w:hAnsi="標楷體" w:hint="eastAsia"/>
          <w:sz w:val="32"/>
          <w:szCs w:val="32"/>
        </w:rPr>
        <w:t>抵扣</w:t>
      </w:r>
      <w:r w:rsidR="00D952CA" w:rsidRPr="00B725E7">
        <w:rPr>
          <w:rFonts w:ascii="標楷體" w:eastAsia="標楷體" w:hAnsi="標楷體"/>
          <w:sz w:val="32"/>
          <w:szCs w:val="32"/>
        </w:rPr>
        <w:t>。</w:t>
      </w:r>
    </w:p>
    <w:p w:rsidR="00D952CA" w:rsidRPr="00B725E7" w:rsidRDefault="003177B7" w:rsidP="00C25785">
      <w:pPr>
        <w:snapToGrid w:val="0"/>
        <w:spacing w:line="440" w:lineRule="exact"/>
        <w:ind w:leftChars="1066" w:left="2979" w:hanging="421"/>
        <w:jc w:val="both"/>
        <w:rPr>
          <w:rFonts w:ascii="標楷體" w:eastAsia="標楷體" w:hAnsi="標楷體"/>
          <w:sz w:val="32"/>
          <w:szCs w:val="32"/>
        </w:rPr>
      </w:pPr>
      <w:r w:rsidRPr="00B725E7">
        <w:rPr>
          <w:rFonts w:ascii="標楷體" w:eastAsia="標楷體" w:hAnsi="標楷體" w:hint="eastAsia"/>
          <w:sz w:val="32"/>
          <w:szCs w:val="32"/>
        </w:rPr>
        <w:t>2、</w:t>
      </w:r>
      <w:r w:rsidR="00017810" w:rsidRPr="00B725E7">
        <w:rPr>
          <w:rFonts w:ascii="華康超明體" w:eastAsia="華康超明體" w:hAnsi="華康超明體" w:hint="eastAsia"/>
          <w:sz w:val="32"/>
          <w:szCs w:val="32"/>
        </w:rPr>
        <w:t>1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10</w:t>
      </w:r>
      <w:r w:rsidR="00D952CA" w:rsidRPr="00B725E7">
        <w:rPr>
          <w:rFonts w:ascii="標楷體" w:eastAsia="標楷體" w:hAnsi="標楷體"/>
          <w:sz w:val="32"/>
          <w:szCs w:val="32"/>
        </w:rPr>
        <w:t>學年度</w:t>
      </w:r>
      <w:r w:rsidR="00147D06" w:rsidRPr="00B725E7">
        <w:rPr>
          <w:rFonts w:ascii="標楷體" w:eastAsia="標楷體" w:hAnsi="標楷體" w:hint="eastAsia"/>
          <w:sz w:val="32"/>
          <w:szCs w:val="32"/>
        </w:rPr>
        <w:t>實施</w:t>
      </w:r>
      <w:r w:rsidR="00D952CA" w:rsidRPr="00B725E7">
        <w:rPr>
          <w:rFonts w:ascii="標楷體" w:eastAsia="標楷體" w:hAnsi="標楷體"/>
          <w:sz w:val="32"/>
          <w:szCs w:val="32"/>
        </w:rPr>
        <w:t>期間</w:t>
      </w:r>
      <w:r w:rsidR="00017810" w:rsidRPr="00B725E7">
        <w:rPr>
          <w:rFonts w:ascii="標楷體" w:eastAsia="標楷體" w:hAnsi="標楷體"/>
          <w:sz w:val="32"/>
          <w:szCs w:val="32"/>
        </w:rPr>
        <w:t>(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110/08/01-110</w:t>
      </w:r>
      <w:r w:rsidR="00D952CA" w:rsidRPr="00B725E7">
        <w:rPr>
          <w:rFonts w:ascii="華康超明體" w:eastAsia="華康超明體" w:hAnsi="華康超明體"/>
          <w:sz w:val="32"/>
          <w:szCs w:val="32"/>
        </w:rPr>
        <w:t>/09/</w:t>
      </w:r>
      <w:r w:rsidR="00017810" w:rsidRPr="00B725E7">
        <w:rPr>
          <w:rFonts w:ascii="華康超明體" w:eastAsia="華康超明體" w:hAnsi="華康超明體" w:hint="eastAsia"/>
          <w:sz w:val="32"/>
          <w:szCs w:val="32"/>
        </w:rPr>
        <w:t>0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3</w:t>
      </w:r>
      <w:r w:rsidR="00D952CA" w:rsidRPr="00B725E7">
        <w:rPr>
          <w:rFonts w:ascii="標楷體" w:eastAsia="標楷體" w:hAnsi="標楷體"/>
          <w:sz w:val="32"/>
          <w:szCs w:val="32"/>
        </w:rPr>
        <w:t>)，輪休日以</w:t>
      </w:r>
      <w:r w:rsidR="00017810" w:rsidRPr="00B725E7">
        <w:rPr>
          <w:rFonts w:ascii="華康超明體" w:eastAsia="華康超明體" w:hAnsi="華康超明體" w:hint="eastAsia"/>
          <w:sz w:val="32"/>
          <w:szCs w:val="32"/>
        </w:rPr>
        <w:t>1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10</w:t>
      </w:r>
      <w:r w:rsidR="00D952CA" w:rsidRPr="00B725E7">
        <w:rPr>
          <w:rFonts w:ascii="標楷體" w:eastAsia="標楷體" w:hAnsi="標楷體"/>
          <w:sz w:val="32"/>
          <w:szCs w:val="32"/>
        </w:rPr>
        <w:t>學年度休假登記者，將於學年結算日</w:t>
      </w:r>
      <w:r w:rsidR="0008463F" w:rsidRPr="00B725E7">
        <w:rPr>
          <w:rFonts w:ascii="標楷體" w:eastAsia="標楷體" w:hAnsi="標楷體" w:hint="eastAsia"/>
          <w:sz w:val="32"/>
          <w:szCs w:val="32"/>
        </w:rPr>
        <w:t>抵扣</w:t>
      </w:r>
      <w:r w:rsidR="00D952CA" w:rsidRPr="00B725E7">
        <w:rPr>
          <w:rFonts w:ascii="標楷體" w:eastAsia="標楷體" w:hAnsi="標楷體"/>
          <w:sz w:val="32"/>
          <w:szCs w:val="32"/>
        </w:rPr>
        <w:t>，適用</w:t>
      </w:r>
      <w:r w:rsidR="003746D0" w:rsidRPr="00B725E7">
        <w:rPr>
          <w:rFonts w:ascii="標楷體" w:eastAsia="標楷體" w:hAnsi="標楷體" w:hint="eastAsia"/>
          <w:sz w:val="32"/>
          <w:szCs w:val="32"/>
        </w:rPr>
        <w:t>勞基法</w:t>
      </w:r>
      <w:r w:rsidR="00D952CA" w:rsidRPr="00B725E7">
        <w:rPr>
          <w:rFonts w:ascii="標楷體" w:eastAsia="標楷體" w:hAnsi="標楷體"/>
          <w:sz w:val="32"/>
          <w:szCs w:val="32"/>
        </w:rPr>
        <w:t>者，輪休日優先以</w:t>
      </w:r>
      <w:r w:rsidR="005D5321" w:rsidRPr="00B725E7">
        <w:rPr>
          <w:rFonts w:ascii="華康超明體" w:eastAsia="華康超明體" w:hAnsi="華康超明體" w:hint="eastAsia"/>
          <w:sz w:val="32"/>
          <w:szCs w:val="32"/>
        </w:rPr>
        <w:t>10</w:t>
      </w:r>
      <w:r w:rsidR="00017810" w:rsidRPr="00B725E7">
        <w:rPr>
          <w:rFonts w:ascii="華康超明體" w:eastAsia="華康超明體" w:hAnsi="華康超明體"/>
          <w:sz w:val="32"/>
          <w:szCs w:val="32"/>
        </w:rPr>
        <w:t>9</w:t>
      </w:r>
      <w:r w:rsidR="00D952CA" w:rsidRPr="00B725E7">
        <w:rPr>
          <w:rFonts w:ascii="標楷體" w:eastAsia="標楷體" w:hAnsi="標楷體"/>
          <w:sz w:val="32"/>
          <w:szCs w:val="32"/>
        </w:rPr>
        <w:t>學年度未休畢之休假</w:t>
      </w:r>
      <w:r w:rsidR="005D5321" w:rsidRPr="00B725E7">
        <w:rPr>
          <w:rFonts w:ascii="標楷體" w:eastAsia="標楷體" w:hAnsi="標楷體" w:hint="eastAsia"/>
          <w:sz w:val="32"/>
          <w:szCs w:val="32"/>
        </w:rPr>
        <w:t>抵扣</w:t>
      </w:r>
      <w:r w:rsidR="00D952CA" w:rsidRPr="00B725E7">
        <w:rPr>
          <w:rFonts w:ascii="標楷體" w:eastAsia="標楷體" w:hAnsi="標楷體"/>
          <w:sz w:val="32"/>
          <w:szCs w:val="32"/>
        </w:rPr>
        <w:t>。</w:t>
      </w:r>
    </w:p>
    <w:p w:rsidR="00D952CA" w:rsidRPr="003177B7" w:rsidRDefault="00A204AF" w:rsidP="00C25785">
      <w:pPr>
        <w:snapToGrid w:val="0"/>
        <w:spacing w:line="440" w:lineRule="exact"/>
        <w:ind w:leftChars="294" w:left="1272" w:hangingChars="177" w:hanging="566"/>
        <w:jc w:val="both"/>
        <w:rPr>
          <w:rFonts w:eastAsia="標楷體"/>
          <w:color w:val="000000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二、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為確認全體</w:t>
      </w:r>
      <w:r w:rsidRPr="00F07A81">
        <w:rPr>
          <w:rFonts w:ascii="標楷體" w:eastAsia="標楷體" w:hAnsi="標楷體" w:hint="eastAsia"/>
          <w:sz w:val="32"/>
          <w:szCs w:val="32"/>
        </w:rPr>
        <w:t>適用對象</w:t>
      </w:r>
      <w:r w:rsidR="00D952CA" w:rsidRPr="00F07A81">
        <w:rPr>
          <w:rFonts w:ascii="標楷體" w:eastAsia="標楷體" w:hAnsi="標楷體"/>
          <w:sz w:val="32"/>
          <w:szCs w:val="32"/>
        </w:rPr>
        <w:t>參加</w:t>
      </w:r>
      <w:r w:rsidRPr="00F07A81">
        <w:rPr>
          <w:rFonts w:ascii="標楷體" w:eastAsia="標楷體" w:hAnsi="標楷體" w:hint="eastAsia"/>
          <w:sz w:val="32"/>
          <w:szCs w:val="32"/>
        </w:rPr>
        <w:t>本</w:t>
      </w:r>
      <w:r w:rsidR="00D952CA" w:rsidRPr="00F07A81">
        <w:rPr>
          <w:rFonts w:ascii="標楷體" w:eastAsia="標楷體" w:hAnsi="標楷體"/>
          <w:sz w:val="32"/>
          <w:szCs w:val="32"/>
        </w:rPr>
        <w:t>計畫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與否</w:t>
      </w:r>
      <w:r w:rsidR="00D952CA" w:rsidRPr="00F07A81">
        <w:rPr>
          <w:rFonts w:ascii="標楷體" w:eastAsia="標楷體" w:hAnsi="標楷體"/>
          <w:sz w:val="32"/>
          <w:szCs w:val="32"/>
        </w:rPr>
        <w:t>，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請</w:t>
      </w:r>
      <w:r w:rsidR="00D952CA" w:rsidRPr="00F07A81">
        <w:rPr>
          <w:rFonts w:ascii="標楷體" w:eastAsia="標楷體" w:hAnsi="標楷體"/>
          <w:sz w:val="32"/>
          <w:szCs w:val="32"/>
        </w:rPr>
        <w:t>於</w:t>
      </w:r>
      <w:r w:rsidR="00D952CA" w:rsidRPr="00F07A81">
        <w:rPr>
          <w:rFonts w:ascii="標楷體" w:eastAsia="標楷體" w:hAnsi="標楷體"/>
          <w:sz w:val="32"/>
          <w:szCs w:val="32"/>
          <w:bdr w:val="single" w:sz="4" w:space="0" w:color="auto"/>
        </w:rPr>
        <w:t>附表</w:t>
      </w:r>
      <w:r w:rsidR="00D952CA" w:rsidRPr="00F07A81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1</w:t>
      </w:r>
      <w:r w:rsidR="00D952CA" w:rsidRPr="00F07A81">
        <w:rPr>
          <w:rFonts w:ascii="標楷體" w:eastAsia="標楷體" w:hAnsi="標楷體"/>
          <w:sz w:val="32"/>
          <w:szCs w:val="32"/>
        </w:rPr>
        <w:t>簽名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確認</w:t>
      </w:r>
      <w:r w:rsidR="00D952CA" w:rsidRPr="003177B7">
        <w:rPr>
          <w:rFonts w:eastAsia="標楷體" w:hint="eastAsia"/>
          <w:sz w:val="32"/>
          <w:szCs w:val="32"/>
        </w:rPr>
        <w:t>參加意願</w:t>
      </w:r>
      <w:r w:rsidR="00D952CA" w:rsidRPr="003177B7">
        <w:rPr>
          <w:rFonts w:eastAsia="標楷體"/>
          <w:sz w:val="32"/>
          <w:szCs w:val="32"/>
        </w:rPr>
        <w:t>。如未參加者，</w:t>
      </w:r>
      <w:r w:rsidR="00D952CA" w:rsidRPr="003177B7">
        <w:rPr>
          <w:rFonts w:eastAsia="標楷體"/>
          <w:b/>
          <w:color w:val="0000FF"/>
          <w:sz w:val="32"/>
          <w:szCs w:val="32"/>
        </w:rPr>
        <w:t>仍依正常上班時間</w:t>
      </w:r>
      <w:r w:rsidR="00D952CA" w:rsidRPr="003177B7">
        <w:rPr>
          <w:rFonts w:eastAsia="標楷體"/>
          <w:b/>
          <w:color w:val="0000FF"/>
          <w:sz w:val="32"/>
          <w:szCs w:val="32"/>
        </w:rPr>
        <w:t>(</w:t>
      </w:r>
      <w:r w:rsidR="00D952CA" w:rsidRPr="003177B7">
        <w:rPr>
          <w:rFonts w:eastAsia="標楷體"/>
          <w:b/>
          <w:color w:val="0000FF"/>
          <w:sz w:val="32"/>
          <w:szCs w:val="32"/>
        </w:rPr>
        <w:t>每週一至週五上午</w:t>
      </w:r>
      <w:r w:rsidR="00F07A81">
        <w:rPr>
          <w:rFonts w:eastAsia="標楷體" w:hint="eastAsia"/>
          <w:b/>
          <w:color w:val="0000FF"/>
          <w:sz w:val="32"/>
          <w:szCs w:val="32"/>
        </w:rPr>
        <w:t>8</w:t>
      </w:r>
      <w:r w:rsidR="00D952CA" w:rsidRPr="003177B7">
        <w:rPr>
          <w:rFonts w:eastAsia="標楷體"/>
          <w:b/>
          <w:color w:val="0000FF"/>
          <w:sz w:val="32"/>
          <w:szCs w:val="32"/>
        </w:rPr>
        <w:t>：</w:t>
      </w:r>
      <w:r w:rsidR="00D952CA" w:rsidRPr="003177B7">
        <w:rPr>
          <w:rFonts w:eastAsia="標楷體"/>
          <w:b/>
          <w:color w:val="0000FF"/>
          <w:sz w:val="32"/>
          <w:szCs w:val="32"/>
        </w:rPr>
        <w:t>00</w:t>
      </w:r>
      <w:r w:rsidR="00D952CA" w:rsidRPr="003177B7">
        <w:rPr>
          <w:rFonts w:eastAsia="標楷體"/>
          <w:b/>
          <w:color w:val="0000FF"/>
          <w:sz w:val="32"/>
          <w:szCs w:val="32"/>
        </w:rPr>
        <w:t>至下午</w:t>
      </w:r>
      <w:r w:rsidR="00D952CA" w:rsidRPr="003177B7">
        <w:rPr>
          <w:rFonts w:eastAsia="標楷體"/>
          <w:b/>
          <w:color w:val="0000FF"/>
          <w:sz w:val="32"/>
          <w:szCs w:val="32"/>
        </w:rPr>
        <w:t>4</w:t>
      </w:r>
      <w:r w:rsidR="00D952CA" w:rsidRPr="003177B7">
        <w:rPr>
          <w:rFonts w:eastAsia="標楷體"/>
          <w:b/>
          <w:color w:val="0000FF"/>
          <w:sz w:val="32"/>
          <w:szCs w:val="32"/>
        </w:rPr>
        <w:t>：</w:t>
      </w:r>
      <w:r w:rsidR="00D952CA" w:rsidRPr="003177B7">
        <w:rPr>
          <w:rFonts w:eastAsia="標楷體"/>
          <w:b/>
          <w:color w:val="0000FF"/>
          <w:sz w:val="32"/>
          <w:szCs w:val="32"/>
        </w:rPr>
        <w:t>30)</w:t>
      </w:r>
      <w:r w:rsidR="00D952CA" w:rsidRPr="003177B7">
        <w:rPr>
          <w:rFonts w:eastAsia="標楷體"/>
          <w:b/>
          <w:color w:val="0000FF"/>
          <w:sz w:val="32"/>
          <w:szCs w:val="32"/>
        </w:rPr>
        <w:t>出勤</w:t>
      </w:r>
      <w:r w:rsidR="00D952CA" w:rsidRPr="003177B7">
        <w:rPr>
          <w:rFonts w:eastAsia="標楷體"/>
          <w:sz w:val="32"/>
          <w:szCs w:val="32"/>
        </w:rPr>
        <w:t>，惟週五需統一至</w:t>
      </w:r>
      <w:r w:rsidR="00D952CA" w:rsidRPr="003177B7">
        <w:rPr>
          <w:rFonts w:eastAsia="標楷體"/>
          <w:sz w:val="32"/>
          <w:szCs w:val="32"/>
        </w:rPr>
        <w:t>NB107</w:t>
      </w:r>
      <w:r w:rsidR="00D952CA" w:rsidRPr="003177B7">
        <w:rPr>
          <w:rFonts w:eastAsia="標楷體"/>
          <w:sz w:val="32"/>
          <w:szCs w:val="32"/>
        </w:rPr>
        <w:t>集中</w:t>
      </w:r>
      <w:r w:rsidR="00D952CA" w:rsidRPr="003177B7">
        <w:rPr>
          <w:rFonts w:eastAsia="標楷體"/>
          <w:color w:val="000000"/>
          <w:sz w:val="32"/>
          <w:szCs w:val="32"/>
        </w:rPr>
        <w:t>上班。</w:t>
      </w:r>
    </w:p>
    <w:p w:rsidR="00D952CA" w:rsidRPr="00F07A81" w:rsidRDefault="00A204AF" w:rsidP="00C25785">
      <w:pPr>
        <w:snapToGrid w:val="0"/>
        <w:spacing w:line="440" w:lineRule="exact"/>
        <w:ind w:leftChars="294" w:left="1272" w:hangingChars="177" w:hanging="566"/>
        <w:jc w:val="both"/>
        <w:rPr>
          <w:rFonts w:ascii="標楷體" w:eastAsia="標楷體" w:hAnsi="標楷體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三、</w:t>
      </w:r>
      <w:r w:rsidR="00D952CA" w:rsidRPr="00F07A81">
        <w:rPr>
          <w:rFonts w:ascii="標楷體" w:eastAsia="標楷體" w:hAnsi="標楷體"/>
          <w:sz w:val="32"/>
          <w:szCs w:val="32"/>
        </w:rPr>
        <w:t>各單位依責任制</w:t>
      </w:r>
      <w:r w:rsidRPr="00F07A81">
        <w:rPr>
          <w:rFonts w:ascii="標楷體" w:eastAsia="標楷體" w:hAnsi="標楷體" w:hint="eastAsia"/>
          <w:sz w:val="32"/>
          <w:szCs w:val="32"/>
        </w:rPr>
        <w:t>之</w:t>
      </w:r>
      <w:r w:rsidR="00D952CA" w:rsidRPr="00F07A81">
        <w:rPr>
          <w:rFonts w:ascii="標楷體" w:eastAsia="標楷體" w:hAnsi="標楷體"/>
          <w:sz w:val="32"/>
          <w:szCs w:val="32"/>
        </w:rPr>
        <w:t>精神須如期完成業務，</w:t>
      </w:r>
      <w:r w:rsidR="00057D2B" w:rsidRPr="00F07A81">
        <w:rPr>
          <w:rFonts w:ascii="標楷體" w:eastAsia="標楷體" w:hAnsi="標楷體"/>
          <w:sz w:val="32"/>
          <w:szCs w:val="32"/>
        </w:rPr>
        <w:t>週五</w:t>
      </w:r>
      <w:r w:rsidR="00057D2B" w:rsidRPr="00F07A81">
        <w:rPr>
          <w:rFonts w:ascii="標楷體" w:eastAsia="標楷體" w:hAnsi="標楷體" w:hint="eastAsia"/>
          <w:sz w:val="32"/>
          <w:szCs w:val="32"/>
        </w:rPr>
        <w:t>屬</w:t>
      </w:r>
      <w:r w:rsidRPr="00F07A81">
        <w:rPr>
          <w:rFonts w:ascii="標楷體" w:eastAsia="標楷體" w:hAnsi="標楷體" w:hint="eastAsia"/>
          <w:sz w:val="32"/>
          <w:szCs w:val="32"/>
        </w:rPr>
        <w:t>「</w:t>
      </w:r>
      <w:r w:rsidRPr="00F07A81">
        <w:rPr>
          <w:rFonts w:ascii="標楷體" w:eastAsia="標楷體" w:hAnsi="標楷體"/>
          <w:sz w:val="32"/>
          <w:szCs w:val="32"/>
        </w:rPr>
        <w:t>彈性</w:t>
      </w:r>
      <w:r w:rsidR="00057D2B" w:rsidRPr="00F07A81">
        <w:rPr>
          <w:rFonts w:ascii="標楷體" w:eastAsia="標楷體" w:hAnsi="標楷體"/>
          <w:sz w:val="32"/>
          <w:szCs w:val="32"/>
        </w:rPr>
        <w:t>輪班</w:t>
      </w:r>
      <w:r w:rsidRPr="00F07A81">
        <w:rPr>
          <w:rFonts w:ascii="標楷體" w:eastAsia="標楷體" w:hAnsi="標楷體"/>
          <w:sz w:val="32"/>
          <w:szCs w:val="32"/>
        </w:rPr>
        <w:t>方式</w:t>
      </w:r>
      <w:r w:rsidRPr="00F07A81">
        <w:rPr>
          <w:rFonts w:ascii="標楷體" w:eastAsia="標楷體" w:hAnsi="標楷體" w:hint="eastAsia"/>
          <w:sz w:val="32"/>
          <w:szCs w:val="32"/>
        </w:rPr>
        <w:t>」</w:t>
      </w:r>
      <w:r w:rsidR="00057D2B" w:rsidRPr="00F07A81">
        <w:rPr>
          <w:rFonts w:ascii="標楷體" w:eastAsia="標楷體" w:hAnsi="標楷體"/>
          <w:sz w:val="32"/>
          <w:szCs w:val="32"/>
        </w:rPr>
        <w:t>上班</w:t>
      </w:r>
      <w:r w:rsidR="00057D2B" w:rsidRPr="00F07A81">
        <w:rPr>
          <w:rFonts w:ascii="標楷體" w:eastAsia="標楷體" w:hAnsi="標楷體" w:hint="eastAsia"/>
          <w:sz w:val="32"/>
          <w:szCs w:val="32"/>
        </w:rPr>
        <w:t>，如正常上班時間</w:t>
      </w:r>
      <w:r w:rsidR="00D952CA" w:rsidRPr="00F07A81">
        <w:rPr>
          <w:rFonts w:ascii="標楷體" w:eastAsia="標楷體" w:hAnsi="標楷體"/>
          <w:sz w:val="32"/>
          <w:szCs w:val="32"/>
        </w:rPr>
        <w:t>因業務無法完成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，</w:t>
      </w:r>
      <w:r w:rsidR="00D952CA" w:rsidRPr="00F07A81">
        <w:rPr>
          <w:rFonts w:ascii="標楷體" w:eastAsia="標楷體" w:hAnsi="標楷體"/>
          <w:sz w:val="32"/>
          <w:szCs w:val="32"/>
        </w:rPr>
        <w:t>不列計加班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；</w:t>
      </w:r>
      <w:r w:rsidRPr="00F07A81">
        <w:rPr>
          <w:rFonts w:ascii="標楷體" w:eastAsia="標楷體" w:hAnsi="標楷體" w:hint="eastAsia"/>
          <w:sz w:val="32"/>
          <w:szCs w:val="32"/>
        </w:rPr>
        <w:t>惟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適用勞基法者，經主管同意在正常工作時間以外工作之必要者，得依加班規定及程序申請加班，但正常上班時間</w:t>
      </w:r>
      <w:r w:rsidR="00FC3977" w:rsidRPr="00F07A81">
        <w:rPr>
          <w:rFonts w:ascii="標楷體" w:eastAsia="標楷體" w:hAnsi="標楷體" w:hint="eastAsia"/>
          <w:sz w:val="32"/>
          <w:szCs w:val="32"/>
        </w:rPr>
        <w:t>亦</w:t>
      </w:r>
      <w:r w:rsidR="00D952CA" w:rsidRPr="00F07A81">
        <w:rPr>
          <w:rFonts w:ascii="標楷體" w:eastAsia="標楷體" w:hAnsi="標楷體" w:hint="eastAsia"/>
          <w:sz w:val="32"/>
          <w:szCs w:val="32"/>
        </w:rPr>
        <w:t>不得申請加班。</w:t>
      </w:r>
    </w:p>
    <w:p w:rsidR="00D952CA" w:rsidRPr="00F07A81" w:rsidRDefault="00A204AF" w:rsidP="00C25785">
      <w:pPr>
        <w:snapToGrid w:val="0"/>
        <w:spacing w:line="440" w:lineRule="exact"/>
        <w:ind w:leftChars="294" w:left="1272" w:hangingChars="177" w:hanging="566"/>
        <w:jc w:val="both"/>
        <w:rPr>
          <w:rFonts w:ascii="標楷體" w:eastAsia="標楷體" w:hAnsi="標楷體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四、</w:t>
      </w:r>
      <w:r w:rsidR="00D952CA" w:rsidRPr="00F07A81">
        <w:rPr>
          <w:rFonts w:ascii="標楷體" w:eastAsia="標楷體" w:hAnsi="標楷體"/>
          <w:sz w:val="32"/>
          <w:szCs w:val="32"/>
        </w:rPr>
        <w:t>為使</w:t>
      </w:r>
      <w:r w:rsidRPr="00F07A81">
        <w:rPr>
          <w:rFonts w:ascii="標楷體" w:eastAsia="標楷體" w:hAnsi="標楷體" w:hint="eastAsia"/>
          <w:sz w:val="32"/>
          <w:szCs w:val="32"/>
        </w:rPr>
        <w:t>節能減碳政策之</w:t>
      </w:r>
      <w:r w:rsidR="00D952CA" w:rsidRPr="00F07A81">
        <w:rPr>
          <w:rFonts w:ascii="標楷體" w:eastAsia="標楷體" w:hAnsi="標楷體"/>
          <w:sz w:val="32"/>
          <w:szCs w:val="32"/>
        </w:rPr>
        <w:t>效果不打折，請全校各單位及</w:t>
      </w:r>
      <w:r w:rsidRPr="00F07A81">
        <w:rPr>
          <w:rFonts w:ascii="標楷體" w:eastAsia="標楷體" w:hAnsi="標楷體" w:hint="eastAsia"/>
          <w:sz w:val="32"/>
          <w:szCs w:val="32"/>
        </w:rPr>
        <w:t>職員工</w:t>
      </w:r>
      <w:r w:rsidR="00D952CA" w:rsidRPr="00F07A81">
        <w:rPr>
          <w:rFonts w:ascii="標楷體" w:eastAsia="標楷體" w:hAnsi="標楷體"/>
          <w:sz w:val="32"/>
          <w:szCs w:val="32"/>
        </w:rPr>
        <w:t>儘量將活動安排在週一至週四辦理，並請提高工作效率，在上班時間內完成活動，避免延後下班或假日到校</w:t>
      </w:r>
      <w:r w:rsidRPr="00F07A81">
        <w:rPr>
          <w:rFonts w:ascii="標楷體" w:eastAsia="標楷體" w:hAnsi="標楷體" w:hint="eastAsia"/>
          <w:sz w:val="32"/>
          <w:szCs w:val="32"/>
        </w:rPr>
        <w:t>之</w:t>
      </w:r>
      <w:r w:rsidR="00D952CA" w:rsidRPr="00F07A81">
        <w:rPr>
          <w:rFonts w:ascii="標楷體" w:eastAsia="標楷體" w:hAnsi="標楷體"/>
          <w:sz w:val="32"/>
          <w:szCs w:val="32"/>
        </w:rPr>
        <w:t>加班</w:t>
      </w:r>
      <w:r w:rsidRPr="00F07A81">
        <w:rPr>
          <w:rFonts w:ascii="標楷體" w:eastAsia="標楷體" w:hAnsi="標楷體" w:hint="eastAsia"/>
          <w:sz w:val="32"/>
          <w:szCs w:val="32"/>
        </w:rPr>
        <w:t>情形發生</w:t>
      </w:r>
      <w:r w:rsidR="00D952CA" w:rsidRPr="00F07A81">
        <w:rPr>
          <w:rFonts w:ascii="標楷體" w:eastAsia="標楷體" w:hAnsi="標楷體"/>
          <w:sz w:val="32"/>
          <w:szCs w:val="32"/>
        </w:rPr>
        <w:t>。</w:t>
      </w:r>
    </w:p>
    <w:p w:rsidR="00D952CA" w:rsidRPr="00C57B15" w:rsidRDefault="00A204AF" w:rsidP="00C25785">
      <w:pPr>
        <w:snapToGrid w:val="0"/>
        <w:spacing w:line="440" w:lineRule="exact"/>
        <w:ind w:leftChars="294" w:left="1272" w:hangingChars="177" w:hanging="566"/>
        <w:jc w:val="both"/>
        <w:rPr>
          <w:rFonts w:eastAsia="標楷體"/>
          <w:color w:val="000000"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五、</w:t>
      </w:r>
      <w:r w:rsidR="00215CE6" w:rsidRPr="00F07A81">
        <w:rPr>
          <w:rFonts w:ascii="標楷體" w:eastAsia="標楷體" w:hAnsi="標楷體" w:hint="eastAsia"/>
          <w:sz w:val="32"/>
          <w:szCs w:val="32"/>
        </w:rPr>
        <w:t>每週五以不影響業務正常運作為原則</w:t>
      </w:r>
      <w:r w:rsidR="00D952CA" w:rsidRPr="00F07A81">
        <w:rPr>
          <w:rFonts w:ascii="標楷體" w:eastAsia="標楷體" w:hAnsi="標楷體"/>
          <w:sz w:val="32"/>
          <w:szCs w:val="32"/>
        </w:rPr>
        <w:t>，</w:t>
      </w:r>
      <w:r w:rsidR="00D952CA" w:rsidRPr="00F07A81">
        <w:rPr>
          <w:rFonts w:ascii="標楷體" w:eastAsia="標楷體" w:hAnsi="標楷體"/>
          <w:b/>
          <w:sz w:val="32"/>
          <w:szCs w:val="32"/>
        </w:rPr>
        <w:t>各單位需安排人員輪班</w:t>
      </w:r>
      <w:r w:rsidR="00D952CA" w:rsidRPr="00F07A81">
        <w:rPr>
          <w:rFonts w:ascii="標楷體" w:eastAsia="標楷體" w:hAnsi="標楷體"/>
          <w:sz w:val="32"/>
          <w:szCs w:val="32"/>
        </w:rPr>
        <w:t>(單位組別請參照第</w:t>
      </w:r>
      <w:r w:rsidR="00215CE6" w:rsidRPr="00F07A81">
        <w:rPr>
          <w:rFonts w:ascii="標楷體" w:eastAsia="標楷體" w:hAnsi="標楷體" w:hint="eastAsia"/>
          <w:sz w:val="32"/>
          <w:szCs w:val="32"/>
        </w:rPr>
        <w:t>七</w:t>
      </w:r>
      <w:r w:rsidR="00D952CA" w:rsidRPr="00F07A81">
        <w:rPr>
          <w:rFonts w:ascii="標楷體" w:eastAsia="標楷體" w:hAnsi="標楷體"/>
          <w:sz w:val="32"/>
          <w:szCs w:val="32"/>
        </w:rPr>
        <w:t>點說明，並以未參加計畫者為優先排</w:t>
      </w:r>
      <w:r w:rsidR="00D952CA" w:rsidRPr="00C57B15">
        <w:rPr>
          <w:rFonts w:eastAsia="標楷體"/>
          <w:color w:val="000000"/>
          <w:sz w:val="32"/>
          <w:szCs w:val="32"/>
        </w:rPr>
        <w:t>定輪班</w:t>
      </w:r>
      <w:r w:rsidR="00D952CA" w:rsidRPr="00C57B15">
        <w:rPr>
          <w:rFonts w:eastAsia="標楷體"/>
          <w:color w:val="000000"/>
          <w:sz w:val="32"/>
          <w:szCs w:val="32"/>
        </w:rPr>
        <w:t>)</w:t>
      </w:r>
      <w:r w:rsidR="00D952CA" w:rsidRPr="00C57B15">
        <w:rPr>
          <w:rFonts w:eastAsia="標楷體"/>
          <w:color w:val="000000"/>
          <w:sz w:val="32"/>
          <w:szCs w:val="32"/>
        </w:rPr>
        <w:t>，輪班空白表如</w:t>
      </w:r>
      <w:r w:rsidR="00D952CA" w:rsidRPr="00C57B15">
        <w:rPr>
          <w:rFonts w:eastAsia="標楷體"/>
          <w:color w:val="000000"/>
          <w:sz w:val="32"/>
          <w:szCs w:val="32"/>
          <w:bdr w:val="single" w:sz="4" w:space="0" w:color="auto"/>
        </w:rPr>
        <w:t>附</w:t>
      </w:r>
      <w:r w:rsidR="00D952CA" w:rsidRPr="00C57B15">
        <w:rPr>
          <w:rFonts w:eastAsia="標楷體" w:hint="eastAsia"/>
          <w:color w:val="000000"/>
          <w:sz w:val="32"/>
          <w:szCs w:val="32"/>
          <w:bdr w:val="single" w:sz="4" w:space="0" w:color="auto"/>
        </w:rPr>
        <w:t>表</w:t>
      </w:r>
      <w:r w:rsidR="00D952CA" w:rsidRPr="00C57B15">
        <w:rPr>
          <w:rFonts w:eastAsia="標楷體" w:hint="eastAsia"/>
          <w:color w:val="000000"/>
          <w:sz w:val="32"/>
          <w:szCs w:val="32"/>
          <w:bdr w:val="single" w:sz="4" w:space="0" w:color="auto"/>
        </w:rPr>
        <w:t>2</w:t>
      </w:r>
      <w:r w:rsidR="00D952CA" w:rsidRPr="00C57B15">
        <w:rPr>
          <w:rFonts w:eastAsia="標楷體"/>
          <w:color w:val="000000"/>
          <w:sz w:val="32"/>
          <w:szCs w:val="32"/>
        </w:rPr>
        <w:t>，排定後請於</w:t>
      </w:r>
      <w:r w:rsidR="004D445B" w:rsidRPr="004D445B">
        <w:rPr>
          <w:rFonts w:eastAsia="標楷體" w:hint="eastAsia"/>
          <w:b/>
          <w:color w:val="000000"/>
          <w:sz w:val="32"/>
          <w:szCs w:val="32"/>
          <w:u w:val="single"/>
          <w:shd w:val="pct15" w:color="auto" w:fill="FFFFFF"/>
        </w:rPr>
        <w:t>7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月</w:t>
      </w:r>
      <w:r w:rsidR="004D445B">
        <w:rPr>
          <w:rFonts w:eastAsia="標楷體" w:hint="eastAsia"/>
          <w:b/>
          <w:color w:val="000000"/>
          <w:sz w:val="32"/>
          <w:szCs w:val="32"/>
          <w:u w:val="single"/>
          <w:shd w:val="pct15" w:color="auto" w:fill="FFFFFF"/>
        </w:rPr>
        <w:t>28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日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(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星期</w:t>
      </w:r>
      <w:r w:rsidR="004D445B">
        <w:rPr>
          <w:rFonts w:eastAsia="標楷體" w:hint="eastAsia"/>
          <w:b/>
          <w:color w:val="000000"/>
          <w:sz w:val="32"/>
          <w:szCs w:val="32"/>
          <w:u w:val="single"/>
          <w:shd w:val="pct15" w:color="auto" w:fill="FFFFFF"/>
        </w:rPr>
        <w:t>三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)</w:t>
      </w:r>
      <w:r w:rsidR="00D952CA" w:rsidRPr="00C57B15">
        <w:rPr>
          <w:rFonts w:eastAsia="標楷體"/>
          <w:b/>
          <w:color w:val="000000"/>
          <w:sz w:val="32"/>
          <w:szCs w:val="32"/>
          <w:u w:val="single"/>
          <w:shd w:val="pct15" w:color="auto" w:fill="FFFFFF"/>
        </w:rPr>
        <w:t>中午前</w:t>
      </w:r>
      <w:r w:rsidR="00D952CA" w:rsidRPr="00C57B15">
        <w:rPr>
          <w:rFonts w:eastAsia="標楷體"/>
          <w:color w:val="000000"/>
          <w:sz w:val="32"/>
          <w:szCs w:val="32"/>
        </w:rPr>
        <w:t>繳回人事室。</w:t>
      </w:r>
    </w:p>
    <w:p w:rsidR="00D952CA" w:rsidRPr="00F07A81" w:rsidRDefault="00215CE6" w:rsidP="00C25785">
      <w:pPr>
        <w:snapToGrid w:val="0"/>
        <w:spacing w:line="440" w:lineRule="exact"/>
        <w:ind w:leftChars="294" w:left="1272" w:hangingChars="177" w:hanging="566"/>
        <w:jc w:val="both"/>
        <w:rPr>
          <w:rFonts w:ascii="標楷體" w:eastAsia="標楷體" w:hAnsi="標楷體"/>
          <w:b/>
          <w:sz w:val="32"/>
          <w:szCs w:val="32"/>
        </w:rPr>
      </w:pPr>
      <w:r w:rsidRPr="00F07A81">
        <w:rPr>
          <w:rFonts w:ascii="標楷體" w:eastAsia="標楷體" w:hAnsi="標楷體" w:hint="eastAsia"/>
          <w:sz w:val="32"/>
          <w:szCs w:val="32"/>
        </w:rPr>
        <w:t>六、計畫</w:t>
      </w:r>
      <w:r w:rsidR="00D952CA" w:rsidRPr="00F07A81">
        <w:rPr>
          <w:rFonts w:ascii="標楷體" w:eastAsia="標楷體" w:hAnsi="標楷體" w:hint="eastAsia"/>
          <w:b/>
          <w:sz w:val="32"/>
          <w:szCs w:val="32"/>
        </w:rPr>
        <w:t>實施期間，</w:t>
      </w:r>
      <w:r w:rsidR="00D952CA" w:rsidRPr="00F07A81">
        <w:rPr>
          <w:rFonts w:ascii="標楷體" w:eastAsia="標楷體" w:hAnsi="標楷體"/>
          <w:b/>
          <w:sz w:val="32"/>
          <w:szCs w:val="32"/>
        </w:rPr>
        <w:t>每週五輪班人員需統一至NB107</w:t>
      </w:r>
      <w:r w:rsidR="006F7F30">
        <w:rPr>
          <w:rFonts w:ascii="標楷體" w:eastAsia="標楷體" w:hAnsi="標楷體" w:hint="eastAsia"/>
          <w:b/>
          <w:sz w:val="32"/>
          <w:szCs w:val="32"/>
        </w:rPr>
        <w:t>(此為公共空間請大家共同維護環境整潔)</w:t>
      </w:r>
      <w:r w:rsidR="00D952CA" w:rsidRPr="00F07A81">
        <w:rPr>
          <w:rFonts w:ascii="標楷體" w:eastAsia="標楷體" w:hAnsi="標楷體"/>
          <w:b/>
          <w:sz w:val="32"/>
          <w:szCs w:val="32"/>
        </w:rPr>
        <w:t>集中上班，惟教務處、</w:t>
      </w:r>
      <w:r w:rsidRPr="00F07A81">
        <w:rPr>
          <w:rFonts w:ascii="標楷體" w:eastAsia="標楷體" w:hAnsi="標楷體" w:hint="eastAsia"/>
          <w:b/>
          <w:sz w:val="32"/>
          <w:szCs w:val="32"/>
        </w:rPr>
        <w:t>會計室</w:t>
      </w:r>
      <w:r w:rsidR="008334CB" w:rsidRPr="00F07A81">
        <w:rPr>
          <w:rFonts w:ascii="標楷體" w:eastAsia="標楷體" w:hAnsi="標楷體" w:hint="eastAsia"/>
          <w:b/>
          <w:sz w:val="32"/>
          <w:szCs w:val="32"/>
        </w:rPr>
        <w:t>及</w:t>
      </w:r>
      <w:r w:rsidR="00D952CA" w:rsidRPr="00F07A81">
        <w:rPr>
          <w:rFonts w:ascii="標楷體" w:eastAsia="標楷體" w:hAnsi="標楷體"/>
          <w:b/>
          <w:sz w:val="32"/>
          <w:szCs w:val="32"/>
        </w:rPr>
        <w:t>推廣教育中心除外。</w:t>
      </w:r>
    </w:p>
    <w:p w:rsidR="00C25785" w:rsidRDefault="00C25785">
      <w:pPr>
        <w:widowControl/>
        <w:rPr>
          <w:rFonts w:ascii="華康超明體" w:eastAsia="華康超明體" w:hAnsi="華康超明體"/>
          <w:color w:val="C00000"/>
          <w:sz w:val="32"/>
          <w:szCs w:val="32"/>
        </w:rPr>
      </w:pPr>
      <w:r>
        <w:rPr>
          <w:rFonts w:ascii="華康超明體" w:eastAsia="華康超明體" w:hAnsi="華康超明體"/>
          <w:color w:val="C00000"/>
          <w:sz w:val="32"/>
          <w:szCs w:val="32"/>
        </w:rPr>
        <w:br w:type="page"/>
      </w:r>
    </w:p>
    <w:p w:rsidR="00D952CA" w:rsidRPr="00604878" w:rsidRDefault="00215CE6" w:rsidP="00C25785">
      <w:pPr>
        <w:snapToGrid w:val="0"/>
        <w:spacing w:line="440" w:lineRule="exact"/>
        <w:ind w:leftChars="294" w:left="1272" w:hangingChars="177" w:hanging="566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lastRenderedPageBreak/>
        <w:t>七、</w:t>
      </w:r>
      <w:r w:rsidR="00D952CA" w:rsidRPr="00604878">
        <w:rPr>
          <w:rFonts w:ascii="標楷體" w:eastAsia="標楷體" w:hAnsi="標楷體"/>
          <w:sz w:val="32"/>
          <w:szCs w:val="32"/>
        </w:rPr>
        <w:t>組別如下(跨單位之組別以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 xml:space="preserve">  </w:t>
      </w:r>
      <w:r w:rsidR="00D952CA" w:rsidRPr="00604878">
        <w:rPr>
          <w:rFonts w:ascii="標楷體" w:eastAsia="標楷體" w:hAnsi="標楷體"/>
          <w:sz w:val="32"/>
          <w:szCs w:val="32"/>
        </w:rPr>
        <w:t>為負責統整單位)：</w:t>
      </w:r>
    </w:p>
    <w:p w:rsidR="00D952CA" w:rsidRPr="00BB37B3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BB37B3">
        <w:rPr>
          <w:rFonts w:ascii="標楷體" w:eastAsia="標楷體" w:hAnsi="標楷體" w:hint="eastAsia"/>
          <w:sz w:val="32"/>
          <w:szCs w:val="32"/>
        </w:rPr>
        <w:t>（一）</w:t>
      </w:r>
      <w:r w:rsidR="00D952CA" w:rsidRPr="00BB37B3">
        <w:rPr>
          <w:rFonts w:ascii="標楷體" w:eastAsia="標楷體" w:hAnsi="標楷體"/>
          <w:sz w:val="32"/>
          <w:szCs w:val="32"/>
        </w:rPr>
        <w:t>教務處組：包括</w:t>
      </w:r>
      <w:r w:rsidR="00D952CA" w:rsidRPr="00BB37B3">
        <w:rPr>
          <w:rFonts w:ascii="標楷體" w:eastAsia="標楷體" w:hAnsi="標楷體"/>
          <w:sz w:val="32"/>
          <w:szCs w:val="32"/>
          <w:bdr w:val="single" w:sz="4" w:space="0" w:color="auto"/>
        </w:rPr>
        <w:t>教務處</w:t>
      </w:r>
      <w:r w:rsidR="00D952CA" w:rsidRPr="00BB37B3">
        <w:rPr>
          <w:rFonts w:ascii="標楷體" w:eastAsia="標楷體" w:hAnsi="標楷體"/>
          <w:sz w:val="32"/>
          <w:szCs w:val="32"/>
        </w:rPr>
        <w:t>各組。</w:t>
      </w:r>
    </w:p>
    <w:p w:rsidR="00D952CA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33D2">
        <w:rPr>
          <w:rFonts w:ascii="標楷體" w:eastAsia="標楷體" w:hAnsi="標楷體" w:hint="eastAsia"/>
          <w:color w:val="000000" w:themeColor="text1"/>
          <w:sz w:val="32"/>
          <w:szCs w:val="32"/>
        </w:rPr>
        <w:t>（二）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學務處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組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：包括</w:t>
      </w:r>
      <w:r w:rsidR="00D952CA" w:rsidRPr="00903B98">
        <w:rPr>
          <w:rFonts w:ascii="標楷體" w:eastAsia="標楷體" w:hAnsi="標楷體"/>
          <w:color w:val="000000" w:themeColor="text1"/>
          <w:sz w:val="32"/>
          <w:szCs w:val="32"/>
          <w:bdr w:val="single" w:sz="4" w:space="0" w:color="auto"/>
        </w:rPr>
        <w:t>學務處</w:t>
      </w:r>
      <w:r w:rsidR="000473E3">
        <w:rPr>
          <w:rFonts w:ascii="標楷體" w:eastAsia="標楷體" w:hAnsi="標楷體" w:hint="eastAsia"/>
          <w:color w:val="000000" w:themeColor="text1"/>
          <w:sz w:val="32"/>
          <w:szCs w:val="32"/>
          <w:bdr w:val="single" w:sz="4" w:space="0" w:color="auto"/>
        </w:rPr>
        <w:t>(處本部)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、</w:t>
      </w:r>
      <w:r w:rsidR="00287A2C">
        <w:rPr>
          <w:rFonts w:ascii="標楷體" w:eastAsia="標楷體" w:hAnsi="標楷體" w:hint="eastAsia"/>
          <w:color w:val="000000" w:themeColor="text1"/>
          <w:sz w:val="32"/>
          <w:szCs w:val="32"/>
        </w:rPr>
        <w:t>衛保組</w:t>
      </w:r>
      <w:r w:rsidR="000473E3">
        <w:rPr>
          <w:rFonts w:ascii="標楷體" w:eastAsia="標楷體" w:hAnsi="標楷體" w:hint="eastAsia"/>
          <w:color w:val="000000" w:themeColor="text1"/>
          <w:sz w:val="32"/>
          <w:szCs w:val="32"/>
        </w:rPr>
        <w:t>、生活暨住宿輔導組、校安暨軍訓室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、課指組</w:t>
      </w:r>
      <w:r w:rsidR="00B57B85" w:rsidRPr="00F733D2">
        <w:rPr>
          <w:rFonts w:ascii="標楷體" w:eastAsia="標楷體" w:hAnsi="標楷體"/>
          <w:color w:val="000000" w:themeColor="text1"/>
          <w:sz w:val="32"/>
          <w:szCs w:val="32"/>
        </w:rPr>
        <w:t>、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原</w:t>
      </w:r>
      <w:r w:rsidR="004D445B">
        <w:rPr>
          <w:rFonts w:ascii="標楷體" w:eastAsia="標楷體" w:hAnsi="標楷體" w:hint="eastAsia"/>
          <w:color w:val="000000" w:themeColor="text1"/>
          <w:sz w:val="32"/>
          <w:szCs w:val="32"/>
        </w:rPr>
        <w:t>資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中心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等。</w:t>
      </w:r>
    </w:p>
    <w:p w:rsidR="000473E3" w:rsidRPr="00F733D2" w:rsidRDefault="000473E3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33D2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三</w:t>
      </w:r>
      <w:r w:rsidRPr="00F733D2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研發</w:t>
      </w:r>
      <w:r w:rsidR="00253B80">
        <w:rPr>
          <w:rFonts w:ascii="標楷體" w:eastAsia="標楷體" w:hAnsi="標楷體" w:hint="eastAsia"/>
          <w:color w:val="000000" w:themeColor="text1"/>
          <w:sz w:val="32"/>
          <w:szCs w:val="32"/>
        </w:rPr>
        <w:t>處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暨</w:t>
      </w:r>
      <w:r w:rsidRPr="00F733D2">
        <w:rPr>
          <w:rFonts w:ascii="標楷體" w:eastAsia="標楷體" w:hAnsi="標楷體"/>
          <w:color w:val="000000" w:themeColor="text1"/>
          <w:sz w:val="32"/>
          <w:szCs w:val="32"/>
        </w:rPr>
        <w:t>學務處組：</w:t>
      </w:r>
      <w:r w:rsidR="00B57B85" w:rsidRPr="00F733D2">
        <w:rPr>
          <w:rFonts w:ascii="標楷體" w:eastAsia="標楷體" w:hAnsi="標楷體"/>
          <w:color w:val="000000" w:themeColor="text1"/>
          <w:sz w:val="32"/>
          <w:szCs w:val="32"/>
          <w:bdr w:val="single" w:sz="4" w:space="0" w:color="auto"/>
        </w:rPr>
        <w:t>研發處</w:t>
      </w:r>
      <w:r w:rsidR="00B57B85" w:rsidRPr="00F733D2">
        <w:rPr>
          <w:rFonts w:ascii="標楷體" w:eastAsia="標楷體" w:hAnsi="標楷體"/>
          <w:color w:val="000000" w:themeColor="text1"/>
          <w:sz w:val="32"/>
          <w:szCs w:val="32"/>
        </w:rPr>
        <w:t>各組</w:t>
      </w:r>
      <w:r w:rsid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B57B85">
        <w:rPr>
          <w:rFonts w:ascii="標楷體" w:eastAsia="標楷體" w:hAnsi="標楷體"/>
          <w:color w:val="000000" w:themeColor="text1"/>
          <w:sz w:val="32"/>
          <w:szCs w:val="32"/>
        </w:rPr>
        <w:t>學務處</w:t>
      </w:r>
      <w:r w:rsidRPr="00B57B85">
        <w:rPr>
          <w:rFonts w:ascii="標楷體" w:eastAsia="標楷體" w:hAnsi="標楷體" w:hint="eastAsia"/>
          <w:color w:val="000000" w:themeColor="text1"/>
          <w:sz w:val="32"/>
          <w:szCs w:val="32"/>
        </w:rPr>
        <w:t>諮輔中心</w:t>
      </w:r>
      <w:r w:rsidR="00B725E7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="004D445B">
        <w:rPr>
          <w:rFonts w:ascii="標楷體" w:eastAsia="標楷體" w:hAnsi="標楷體" w:hint="eastAsia"/>
          <w:color w:val="000000" w:themeColor="text1"/>
          <w:sz w:val="32"/>
          <w:szCs w:val="32"/>
        </w:rPr>
        <w:t>職涯校友中心</w:t>
      </w:r>
      <w:r w:rsidRPr="00F733D2">
        <w:rPr>
          <w:rFonts w:ascii="標楷體" w:eastAsia="標楷體" w:hAnsi="標楷體"/>
          <w:color w:val="000000" w:themeColor="text1"/>
          <w:sz w:val="32"/>
          <w:szCs w:val="32"/>
        </w:rPr>
        <w:t>等。</w:t>
      </w:r>
    </w:p>
    <w:p w:rsidR="00D952CA" w:rsidRPr="00F733D2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33D2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="00604878">
        <w:rPr>
          <w:rFonts w:ascii="標楷體" w:eastAsia="標楷體" w:hAnsi="標楷體" w:hint="eastAsia"/>
          <w:color w:val="000000" w:themeColor="text1"/>
          <w:sz w:val="32"/>
          <w:szCs w:val="32"/>
        </w:rPr>
        <w:t>四</w:t>
      </w:r>
      <w:r w:rsidRPr="00F733D2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總務處組：包括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  <w:bdr w:val="single" w:sz="4" w:space="0" w:color="auto"/>
        </w:rPr>
        <w:t>總務處</w:t>
      </w:r>
      <w:r w:rsidR="00D952CA" w:rsidRPr="00F733D2">
        <w:rPr>
          <w:rFonts w:ascii="標楷體" w:eastAsia="標楷體" w:hAnsi="標楷體"/>
          <w:color w:val="000000" w:themeColor="text1"/>
          <w:sz w:val="32"/>
          <w:szCs w:val="32"/>
        </w:rPr>
        <w:t>各組及安環室等。</w:t>
      </w:r>
    </w:p>
    <w:p w:rsidR="00F733D2" w:rsidRPr="00604878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</w:t>
      </w:r>
      <w:r w:rsidR="0035743D">
        <w:rPr>
          <w:rFonts w:ascii="標楷體" w:eastAsia="標楷體" w:hAnsi="標楷體" w:hint="eastAsia"/>
          <w:sz w:val="32"/>
          <w:szCs w:val="32"/>
        </w:rPr>
        <w:t>五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Pr="00604878">
        <w:rPr>
          <w:rFonts w:ascii="標楷體" w:eastAsia="標楷體" w:hAnsi="標楷體"/>
          <w:sz w:val="32"/>
          <w:szCs w:val="32"/>
        </w:rPr>
        <w:t>圖資</w:t>
      </w:r>
      <w:r w:rsidRPr="00604878">
        <w:rPr>
          <w:rFonts w:ascii="標楷體" w:eastAsia="標楷體" w:hAnsi="標楷體" w:hint="eastAsia"/>
          <w:sz w:val="32"/>
          <w:szCs w:val="32"/>
        </w:rPr>
        <w:t>處</w:t>
      </w:r>
      <w:r w:rsidRPr="00604878">
        <w:rPr>
          <w:rFonts w:ascii="標楷體" w:eastAsia="標楷體" w:hAnsi="標楷體"/>
          <w:sz w:val="32"/>
          <w:szCs w:val="32"/>
        </w:rPr>
        <w:t>組：包括</w:t>
      </w:r>
      <w:r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圖資</w:t>
      </w:r>
      <w:r w:rsidRPr="0060487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處</w:t>
      </w:r>
      <w:r w:rsidRPr="00604878">
        <w:rPr>
          <w:rFonts w:ascii="標楷體" w:eastAsia="標楷體" w:hAnsi="標楷體"/>
          <w:sz w:val="32"/>
          <w:szCs w:val="32"/>
        </w:rPr>
        <w:t>各組</w:t>
      </w:r>
      <w:r w:rsidRPr="00604878">
        <w:rPr>
          <w:rFonts w:ascii="標楷體" w:eastAsia="標楷體" w:hAnsi="標楷體" w:hint="eastAsia"/>
          <w:sz w:val="32"/>
          <w:szCs w:val="32"/>
        </w:rPr>
        <w:t>及校務研究辦公室</w:t>
      </w:r>
      <w:r w:rsidRPr="00604878">
        <w:rPr>
          <w:rFonts w:ascii="標楷體" w:eastAsia="標楷體" w:hAnsi="標楷體"/>
          <w:sz w:val="32"/>
          <w:szCs w:val="32"/>
        </w:rPr>
        <w:t>。</w:t>
      </w:r>
    </w:p>
    <w:p w:rsidR="00D952CA" w:rsidRPr="00604878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</w:t>
      </w:r>
      <w:r w:rsidR="0035743D">
        <w:rPr>
          <w:rFonts w:ascii="標楷體" w:eastAsia="標楷體" w:hAnsi="標楷體" w:hint="eastAsia"/>
          <w:sz w:val="32"/>
          <w:szCs w:val="32"/>
        </w:rPr>
        <w:t>六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行政一組：包括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秘書</w:t>
      </w:r>
      <w:r w:rsidR="004D445B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處</w:t>
      </w:r>
      <w:r w:rsidR="00196AED" w:rsidRPr="00604878">
        <w:rPr>
          <w:rFonts w:ascii="標楷體" w:eastAsia="標楷體" w:hAnsi="標楷體" w:hint="eastAsia"/>
          <w:sz w:val="32"/>
          <w:szCs w:val="32"/>
        </w:rPr>
        <w:t>各組</w:t>
      </w:r>
      <w:r w:rsidR="004D445B">
        <w:rPr>
          <w:rFonts w:ascii="標楷體" w:eastAsia="標楷體" w:hAnsi="標楷體" w:hint="eastAsia"/>
          <w:sz w:val="32"/>
          <w:szCs w:val="32"/>
        </w:rPr>
        <w:t>室中心</w:t>
      </w:r>
      <w:r w:rsidR="00D952CA" w:rsidRPr="00604878">
        <w:rPr>
          <w:rFonts w:ascii="標楷體" w:eastAsia="標楷體" w:hAnsi="標楷體"/>
          <w:sz w:val="32"/>
          <w:szCs w:val="32"/>
        </w:rPr>
        <w:t>等。</w:t>
      </w:r>
    </w:p>
    <w:p w:rsidR="00D952CA" w:rsidRPr="00604878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</w:t>
      </w:r>
      <w:r w:rsidR="0035743D">
        <w:rPr>
          <w:rFonts w:ascii="標楷體" w:eastAsia="標楷體" w:hAnsi="標楷體" w:hint="eastAsia"/>
          <w:sz w:val="32"/>
          <w:szCs w:val="32"/>
        </w:rPr>
        <w:t>七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行政二組：包括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國際處</w:t>
      </w:r>
      <w:r w:rsidR="00D952CA" w:rsidRPr="00604878">
        <w:rPr>
          <w:rFonts w:ascii="標楷體" w:eastAsia="標楷體" w:hAnsi="標楷體"/>
          <w:sz w:val="32"/>
          <w:szCs w:val="32"/>
        </w:rPr>
        <w:t>各組及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人事室</w:t>
      </w:r>
      <w:r w:rsidR="00D952CA" w:rsidRPr="00604878">
        <w:rPr>
          <w:rFonts w:ascii="標楷體" w:eastAsia="標楷體" w:hAnsi="標楷體"/>
          <w:sz w:val="32"/>
          <w:szCs w:val="32"/>
        </w:rPr>
        <w:t>。</w:t>
      </w:r>
    </w:p>
    <w:p w:rsidR="00D952CA" w:rsidRPr="00604878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</w:t>
      </w:r>
      <w:r w:rsidR="0035743D">
        <w:rPr>
          <w:rFonts w:ascii="標楷體" w:eastAsia="標楷體" w:hAnsi="標楷體" w:hint="eastAsia"/>
          <w:sz w:val="32"/>
          <w:szCs w:val="32"/>
        </w:rPr>
        <w:t>八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行政三組：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包括</w:t>
      </w:r>
      <w:r w:rsidR="00604878" w:rsidRPr="0060487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教學發展中心</w:t>
      </w:r>
      <w:r w:rsidR="00D952CA" w:rsidRPr="00604878">
        <w:rPr>
          <w:rFonts w:ascii="標楷體" w:eastAsia="標楷體" w:hAnsi="標楷體"/>
          <w:sz w:val="32"/>
          <w:szCs w:val="32"/>
        </w:rPr>
        <w:t>、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會計室</w:t>
      </w:r>
      <w:r w:rsidR="00D952CA" w:rsidRPr="00604878">
        <w:rPr>
          <w:rFonts w:ascii="標楷體" w:eastAsia="標楷體" w:hAnsi="標楷體"/>
          <w:sz w:val="32"/>
          <w:szCs w:val="32"/>
        </w:rPr>
        <w:t>等。</w:t>
      </w:r>
    </w:p>
    <w:p w:rsidR="00D952CA" w:rsidRPr="00604878" w:rsidRDefault="00F733D2" w:rsidP="00C25785">
      <w:pPr>
        <w:snapToGrid w:val="0"/>
        <w:spacing w:line="440" w:lineRule="exact"/>
        <w:ind w:leftChars="650" w:left="2504" w:hangingChars="295" w:hanging="944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</w:t>
      </w:r>
      <w:r w:rsidR="0035743D">
        <w:rPr>
          <w:rFonts w:ascii="標楷體" w:eastAsia="標楷體" w:hAnsi="標楷體" w:hint="eastAsia"/>
          <w:sz w:val="32"/>
          <w:szCs w:val="32"/>
        </w:rPr>
        <w:t>九</w:t>
      </w:r>
      <w:r w:rsidR="00F516E0"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推廣中心組：包括推廣</w:t>
      </w:r>
      <w:r w:rsidR="00215CE6" w:rsidRPr="00604878">
        <w:rPr>
          <w:rFonts w:ascii="標楷體" w:eastAsia="標楷體" w:hAnsi="標楷體" w:hint="eastAsia"/>
          <w:sz w:val="32"/>
          <w:szCs w:val="32"/>
        </w:rPr>
        <w:t>教育</w:t>
      </w:r>
      <w:r w:rsidR="00D952CA" w:rsidRPr="00604878">
        <w:rPr>
          <w:rFonts w:ascii="標楷體" w:eastAsia="標楷體" w:hAnsi="標楷體"/>
          <w:sz w:val="32"/>
          <w:szCs w:val="32"/>
        </w:rPr>
        <w:t>中心各組。</w:t>
      </w:r>
    </w:p>
    <w:p w:rsidR="00D952CA" w:rsidRPr="00604878" w:rsidRDefault="00F516E0" w:rsidP="00C25785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（十）</w:t>
      </w:r>
      <w:r w:rsidR="00D952CA" w:rsidRPr="00604878">
        <w:rPr>
          <w:rFonts w:ascii="標楷體" w:eastAsia="標楷體" w:hAnsi="標楷體"/>
          <w:sz w:val="32"/>
          <w:szCs w:val="32"/>
        </w:rPr>
        <w:t>護理學院組：包括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護理學院</w:t>
      </w:r>
      <w:r w:rsidR="00D952CA" w:rsidRPr="00604878">
        <w:rPr>
          <w:rFonts w:ascii="標楷體" w:eastAsia="標楷體" w:hAnsi="標楷體"/>
          <w:sz w:val="32"/>
          <w:szCs w:val="32"/>
        </w:rPr>
        <w:t>、護理系所、護理科等。</w:t>
      </w:r>
    </w:p>
    <w:p w:rsidR="00D952CA" w:rsidRPr="00604878" w:rsidRDefault="00F516E0" w:rsidP="00C25785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b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（十</w:t>
      </w:r>
      <w:r w:rsidR="0035743D">
        <w:rPr>
          <w:rFonts w:ascii="標楷體" w:eastAsia="標楷體" w:hAnsi="標楷體" w:hint="eastAsia"/>
          <w:sz w:val="32"/>
          <w:szCs w:val="32"/>
        </w:rPr>
        <w:t>一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醫療健康學院組：包括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醫療健康學院</w:t>
      </w:r>
      <w:r w:rsidR="00D952CA" w:rsidRPr="00604878">
        <w:rPr>
          <w:rFonts w:ascii="標楷體" w:eastAsia="標楷體" w:hAnsi="標楷體"/>
          <w:sz w:val="32"/>
          <w:szCs w:val="32"/>
        </w:rPr>
        <w:t>、物治系、營養暨營醫所系、生科系所、動保學士學位學程、語聽系、老福系、健管系所等。</w:t>
      </w:r>
    </w:p>
    <w:p w:rsidR="00D952CA" w:rsidRPr="00604878" w:rsidRDefault="00F516E0" w:rsidP="00C25785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（十</w:t>
      </w:r>
      <w:r w:rsidR="0035743D">
        <w:rPr>
          <w:rFonts w:ascii="標楷體" w:eastAsia="標楷體" w:hAnsi="標楷體" w:hint="eastAsia"/>
          <w:sz w:val="32"/>
          <w:szCs w:val="32"/>
        </w:rPr>
        <w:t>二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D952CA" w:rsidRPr="00604878">
        <w:rPr>
          <w:rFonts w:ascii="標楷體" w:eastAsia="標楷體" w:hAnsi="標楷體"/>
          <w:sz w:val="32"/>
          <w:szCs w:val="32"/>
        </w:rPr>
        <w:t>民生創新學院組：包括</w:t>
      </w:r>
      <w:r w:rsidR="00D952CA" w:rsidRPr="00604878">
        <w:rPr>
          <w:rFonts w:ascii="標楷體" w:eastAsia="標楷體" w:hAnsi="標楷體"/>
          <w:sz w:val="32"/>
          <w:szCs w:val="32"/>
          <w:bdr w:val="single" w:sz="4" w:space="0" w:color="auto"/>
        </w:rPr>
        <w:t>民生創新學院</w:t>
      </w:r>
      <w:r w:rsidR="00D952CA" w:rsidRPr="00604878">
        <w:rPr>
          <w:rFonts w:ascii="標楷體" w:eastAsia="標楷體" w:hAnsi="標楷體"/>
          <w:sz w:val="32"/>
          <w:szCs w:val="32"/>
        </w:rPr>
        <w:t>、食科系所、餐旅系、妝品系所、美髮系、幼保系</w:t>
      </w:r>
      <w:r w:rsidR="00604878" w:rsidRPr="00604878">
        <w:rPr>
          <w:rFonts w:ascii="標楷體" w:eastAsia="標楷體" w:hAnsi="標楷體"/>
          <w:sz w:val="32"/>
          <w:szCs w:val="32"/>
        </w:rPr>
        <w:t>、文創系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(含藝術中心)</w:t>
      </w:r>
      <w:r w:rsidR="00604878" w:rsidRPr="00604878">
        <w:rPr>
          <w:rFonts w:ascii="標楷體" w:eastAsia="標楷體" w:hAnsi="標楷體"/>
          <w:sz w:val="32"/>
          <w:szCs w:val="32"/>
        </w:rPr>
        <w:t>、運休系、</w:t>
      </w:r>
      <w:r w:rsidR="00150CA0">
        <w:rPr>
          <w:rFonts w:ascii="標楷體" w:eastAsia="標楷體" w:hAnsi="標楷體" w:hint="eastAsia"/>
          <w:sz w:val="32"/>
          <w:szCs w:val="32"/>
        </w:rPr>
        <w:t>國際語言</w:t>
      </w:r>
      <w:r w:rsidR="00604878" w:rsidRPr="00604878">
        <w:rPr>
          <w:rFonts w:ascii="標楷體" w:eastAsia="標楷體" w:hAnsi="標楷體"/>
          <w:sz w:val="32"/>
          <w:szCs w:val="32"/>
        </w:rPr>
        <w:t>系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(含</w:t>
      </w:r>
      <w:r w:rsidR="004D445B">
        <w:rPr>
          <w:rFonts w:ascii="標楷體" w:eastAsia="標楷體" w:hAnsi="標楷體" w:hint="eastAsia"/>
          <w:sz w:val="32"/>
          <w:szCs w:val="32"/>
        </w:rPr>
        <w:t>外語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中心)、</w:t>
      </w:r>
      <w:r w:rsidR="004D445B">
        <w:rPr>
          <w:rFonts w:ascii="標楷體" w:eastAsia="標楷體" w:hAnsi="標楷體" w:hint="eastAsia"/>
          <w:sz w:val="32"/>
          <w:szCs w:val="32"/>
        </w:rPr>
        <w:t>多遊</w:t>
      </w:r>
      <w:r w:rsidR="00604878" w:rsidRPr="00604878">
        <w:rPr>
          <w:rFonts w:ascii="標楷體" w:eastAsia="標楷體" w:hAnsi="標楷體"/>
          <w:sz w:val="32"/>
          <w:szCs w:val="32"/>
        </w:rPr>
        <w:t>系</w:t>
      </w:r>
      <w:r w:rsidR="00604878" w:rsidRPr="00604878">
        <w:rPr>
          <w:rFonts w:ascii="標楷體" w:eastAsia="標楷體" w:hAnsi="標楷體" w:hint="eastAsia"/>
          <w:sz w:val="32"/>
          <w:szCs w:val="32"/>
        </w:rPr>
        <w:t>(含電競組)</w:t>
      </w:r>
      <w:r w:rsidR="00604878" w:rsidRPr="00604878">
        <w:rPr>
          <w:rFonts w:ascii="標楷體" w:eastAsia="標楷體" w:hAnsi="標楷體"/>
          <w:sz w:val="32"/>
          <w:szCs w:val="32"/>
        </w:rPr>
        <w:t>等</w:t>
      </w:r>
      <w:r w:rsidR="00D952CA" w:rsidRPr="00604878">
        <w:rPr>
          <w:rFonts w:ascii="標楷體" w:eastAsia="標楷體" w:hAnsi="標楷體"/>
          <w:sz w:val="32"/>
          <w:szCs w:val="32"/>
        </w:rPr>
        <w:t>。</w:t>
      </w:r>
    </w:p>
    <w:p w:rsidR="00D952CA" w:rsidRDefault="00F516E0" w:rsidP="0019198A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sz w:val="32"/>
          <w:szCs w:val="32"/>
        </w:rPr>
      </w:pPr>
      <w:r w:rsidRPr="00604878">
        <w:rPr>
          <w:rFonts w:ascii="標楷體" w:eastAsia="標楷體" w:hAnsi="標楷體" w:hint="eastAsia"/>
          <w:sz w:val="32"/>
          <w:szCs w:val="32"/>
        </w:rPr>
        <w:t>（十</w:t>
      </w:r>
      <w:r w:rsidR="0035743D">
        <w:rPr>
          <w:rFonts w:ascii="標楷體" w:eastAsia="標楷體" w:hAnsi="標楷體" w:hint="eastAsia"/>
          <w:sz w:val="32"/>
          <w:szCs w:val="32"/>
        </w:rPr>
        <w:t>三</w:t>
      </w:r>
      <w:r w:rsidRPr="00604878">
        <w:rPr>
          <w:rFonts w:ascii="標楷體" w:eastAsia="標楷體" w:hAnsi="標楷體" w:hint="eastAsia"/>
          <w:sz w:val="32"/>
          <w:szCs w:val="32"/>
        </w:rPr>
        <w:t>）</w:t>
      </w:r>
      <w:r w:rsidR="00604878" w:rsidRPr="00604878">
        <w:rPr>
          <w:rFonts w:ascii="標楷體" w:eastAsia="標楷體" w:hAnsi="標楷體"/>
          <w:sz w:val="32"/>
          <w:szCs w:val="32"/>
        </w:rPr>
        <w:t>智科</w:t>
      </w:r>
      <w:r w:rsidR="0019198A">
        <w:rPr>
          <w:rFonts w:ascii="標楷體" w:eastAsia="標楷體" w:hAnsi="標楷體" w:hint="eastAsia"/>
          <w:sz w:val="32"/>
          <w:szCs w:val="32"/>
        </w:rPr>
        <w:t>學院</w:t>
      </w:r>
      <w:r w:rsidR="00253B80">
        <w:rPr>
          <w:rFonts w:ascii="標楷體" w:eastAsia="標楷體" w:hAnsi="標楷體" w:hint="eastAsia"/>
          <w:sz w:val="32"/>
          <w:szCs w:val="32"/>
        </w:rPr>
        <w:t>暨</w:t>
      </w:r>
      <w:r w:rsidR="0019198A">
        <w:rPr>
          <w:rFonts w:ascii="標楷體" w:eastAsia="標楷體" w:hAnsi="標楷體" w:hint="eastAsia"/>
          <w:sz w:val="32"/>
          <w:szCs w:val="32"/>
        </w:rPr>
        <w:t>通識</w:t>
      </w:r>
      <w:r w:rsidR="00A06D0F">
        <w:rPr>
          <w:rFonts w:ascii="標楷體" w:eastAsia="標楷體" w:hAnsi="標楷體" w:hint="eastAsia"/>
          <w:sz w:val="32"/>
          <w:szCs w:val="32"/>
        </w:rPr>
        <w:t>教育中心</w:t>
      </w:r>
      <w:r w:rsidR="00D952CA" w:rsidRPr="00604878">
        <w:rPr>
          <w:rFonts w:ascii="標楷體" w:eastAsia="標楷體" w:hAnsi="標楷體"/>
          <w:sz w:val="32"/>
          <w:szCs w:val="32"/>
        </w:rPr>
        <w:t>組：包括</w:t>
      </w:r>
      <w:r w:rsidR="0019198A" w:rsidRPr="0019198A">
        <w:rPr>
          <w:rFonts w:ascii="標楷體" w:eastAsia="標楷體" w:hAnsi="標楷體"/>
          <w:sz w:val="32"/>
          <w:szCs w:val="32"/>
          <w:bdr w:val="single" w:sz="4" w:space="0" w:color="auto"/>
        </w:rPr>
        <w:t>智慧科技學院</w:t>
      </w:r>
      <w:r w:rsidR="0019198A" w:rsidRPr="00604878">
        <w:rPr>
          <w:rFonts w:ascii="標楷體" w:eastAsia="標楷體" w:hAnsi="標楷體"/>
          <w:sz w:val="32"/>
          <w:szCs w:val="32"/>
        </w:rPr>
        <w:t>、環安系所、資工系、醫工系</w:t>
      </w:r>
      <w:r w:rsidR="0019198A">
        <w:rPr>
          <w:rFonts w:ascii="標楷體" w:eastAsia="標楷體" w:hAnsi="標楷體" w:hint="eastAsia"/>
          <w:sz w:val="32"/>
          <w:szCs w:val="32"/>
        </w:rPr>
        <w:t>、</w:t>
      </w:r>
      <w:r w:rsidR="00D952CA" w:rsidRPr="0019198A">
        <w:rPr>
          <w:rFonts w:ascii="標楷體" w:eastAsia="標楷體" w:hAnsi="標楷體"/>
          <w:sz w:val="32"/>
          <w:szCs w:val="32"/>
        </w:rPr>
        <w:t>通識</w:t>
      </w:r>
      <w:r w:rsidR="00B725E7">
        <w:rPr>
          <w:rFonts w:ascii="標楷體" w:eastAsia="標楷體" w:hAnsi="標楷體" w:hint="eastAsia"/>
          <w:sz w:val="32"/>
          <w:szCs w:val="32"/>
        </w:rPr>
        <w:t>教育中心</w:t>
      </w:r>
      <w:r w:rsidR="00604878" w:rsidRPr="00604878">
        <w:rPr>
          <w:rFonts w:ascii="標楷體" w:eastAsia="標楷體" w:hAnsi="標楷體"/>
          <w:sz w:val="32"/>
          <w:szCs w:val="32"/>
        </w:rPr>
        <w:t>等</w:t>
      </w:r>
      <w:r w:rsidR="00D952CA" w:rsidRPr="00604878">
        <w:rPr>
          <w:rFonts w:ascii="標楷體" w:eastAsia="標楷體" w:hAnsi="標楷體"/>
          <w:sz w:val="32"/>
          <w:szCs w:val="32"/>
        </w:rPr>
        <w:t>。</w:t>
      </w:r>
    </w:p>
    <w:p w:rsidR="00604878" w:rsidRDefault="00604878" w:rsidP="00C25785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sz w:val="32"/>
          <w:szCs w:val="32"/>
        </w:rPr>
      </w:pPr>
    </w:p>
    <w:p w:rsidR="00604878" w:rsidRPr="0035743D" w:rsidRDefault="00604878" w:rsidP="00C25785">
      <w:pPr>
        <w:snapToGrid w:val="0"/>
        <w:spacing w:line="440" w:lineRule="exact"/>
        <w:ind w:leftChars="650" w:left="2786" w:hangingChars="383" w:hanging="1226"/>
        <w:jc w:val="both"/>
        <w:rPr>
          <w:rFonts w:ascii="標楷體" w:eastAsia="標楷體" w:hAnsi="標楷體"/>
          <w:sz w:val="32"/>
          <w:szCs w:val="32"/>
        </w:rPr>
      </w:pPr>
    </w:p>
    <w:p w:rsidR="002C0904" w:rsidRDefault="002C0904" w:rsidP="00C25785">
      <w:pPr>
        <w:snapToGrid w:val="0"/>
        <w:ind w:left="794"/>
        <w:jc w:val="right"/>
        <w:rPr>
          <w:rFonts w:eastAsia="標楷體"/>
          <w:color w:val="000000" w:themeColor="text1"/>
          <w:sz w:val="32"/>
          <w:szCs w:val="32"/>
        </w:rPr>
      </w:pPr>
      <w:r w:rsidRPr="004B4143">
        <w:rPr>
          <w:rFonts w:eastAsia="標楷體"/>
          <w:color w:val="000000" w:themeColor="text1"/>
          <w:sz w:val="32"/>
          <w:szCs w:val="32"/>
        </w:rPr>
        <w:t>人事室</w:t>
      </w:r>
      <w:r w:rsidRPr="004B4143">
        <w:rPr>
          <w:rFonts w:eastAsia="標楷體"/>
          <w:color w:val="000000" w:themeColor="text1"/>
          <w:sz w:val="32"/>
          <w:szCs w:val="32"/>
        </w:rPr>
        <w:t xml:space="preserve"> </w:t>
      </w:r>
      <w:r w:rsidR="00B87BC4">
        <w:rPr>
          <w:rFonts w:eastAsia="標楷體" w:hint="eastAsia"/>
          <w:color w:val="000000" w:themeColor="text1"/>
          <w:sz w:val="32"/>
          <w:szCs w:val="32"/>
        </w:rPr>
        <w:t>敬</w:t>
      </w:r>
      <w:bookmarkStart w:id="0" w:name="_GoBack"/>
      <w:bookmarkEnd w:id="0"/>
      <w:r w:rsidRPr="004B4143">
        <w:rPr>
          <w:rFonts w:eastAsia="標楷體"/>
          <w:color w:val="000000" w:themeColor="text1"/>
          <w:sz w:val="32"/>
          <w:szCs w:val="32"/>
        </w:rPr>
        <w:t>啟</w:t>
      </w:r>
    </w:p>
    <w:p w:rsidR="00A865E7" w:rsidRPr="004B4143" w:rsidRDefault="00A865E7" w:rsidP="00C25785">
      <w:pPr>
        <w:snapToGrid w:val="0"/>
        <w:ind w:left="794"/>
        <w:jc w:val="right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>1</w:t>
      </w:r>
      <w:r w:rsidR="006E0FE0">
        <w:rPr>
          <w:rFonts w:eastAsia="標楷體" w:hint="eastAsia"/>
          <w:color w:val="000000" w:themeColor="text1"/>
          <w:sz w:val="32"/>
          <w:szCs w:val="32"/>
        </w:rPr>
        <w:t>10</w:t>
      </w:r>
      <w:r>
        <w:rPr>
          <w:rFonts w:eastAsia="標楷體" w:hint="eastAsia"/>
          <w:color w:val="000000" w:themeColor="text1"/>
          <w:sz w:val="32"/>
          <w:szCs w:val="32"/>
        </w:rPr>
        <w:t>.0</w:t>
      </w:r>
      <w:r w:rsidR="004D445B">
        <w:rPr>
          <w:rFonts w:eastAsia="標楷體" w:hint="eastAsia"/>
          <w:color w:val="000000" w:themeColor="text1"/>
          <w:sz w:val="32"/>
          <w:szCs w:val="32"/>
        </w:rPr>
        <w:t>7</w:t>
      </w:r>
      <w:r>
        <w:rPr>
          <w:rFonts w:eastAsia="標楷體" w:hint="eastAsia"/>
          <w:color w:val="000000" w:themeColor="text1"/>
          <w:sz w:val="32"/>
          <w:szCs w:val="32"/>
        </w:rPr>
        <w:t>.</w:t>
      </w:r>
      <w:r w:rsidR="004D445B">
        <w:rPr>
          <w:rFonts w:eastAsia="標楷體" w:hint="eastAsia"/>
          <w:color w:val="000000" w:themeColor="text1"/>
          <w:sz w:val="32"/>
          <w:szCs w:val="32"/>
        </w:rPr>
        <w:t>23</w:t>
      </w:r>
    </w:p>
    <w:p w:rsidR="00D952CA" w:rsidRDefault="00D952CA" w:rsidP="00BB65E9">
      <w:pPr>
        <w:widowControl/>
        <w:jc w:val="both"/>
        <w:rPr>
          <w:rFonts w:eastAsia="標楷體"/>
          <w:color w:val="000000" w:themeColor="text1"/>
          <w:sz w:val="28"/>
          <w:szCs w:val="28"/>
          <w:bdr w:val="single" w:sz="4" w:space="0" w:color="auto"/>
        </w:rPr>
      </w:pPr>
      <w:r>
        <w:rPr>
          <w:rFonts w:eastAsia="標楷體"/>
          <w:color w:val="000000" w:themeColor="text1"/>
          <w:sz w:val="28"/>
          <w:szCs w:val="28"/>
          <w:bdr w:val="single" w:sz="4" w:space="0" w:color="auto"/>
        </w:rPr>
        <w:br w:type="page"/>
      </w:r>
    </w:p>
    <w:p w:rsidR="003B7893" w:rsidRPr="004B4143" w:rsidRDefault="003B7893" w:rsidP="00BB65E9">
      <w:pPr>
        <w:snapToGrid w:val="0"/>
        <w:jc w:val="both"/>
        <w:rPr>
          <w:rFonts w:eastAsia="標楷體"/>
          <w:color w:val="000000" w:themeColor="text1"/>
          <w:sz w:val="28"/>
          <w:szCs w:val="28"/>
        </w:rPr>
      </w:pPr>
      <w:r w:rsidRPr="004B4143">
        <w:rPr>
          <w:rFonts w:eastAsia="標楷體"/>
          <w:color w:val="000000" w:themeColor="text1"/>
          <w:sz w:val="28"/>
          <w:szCs w:val="28"/>
          <w:bdr w:val="single" w:sz="4" w:space="0" w:color="auto"/>
        </w:rPr>
        <w:lastRenderedPageBreak/>
        <w:t>附表</w:t>
      </w:r>
      <w:r>
        <w:rPr>
          <w:rFonts w:eastAsia="標楷體" w:hint="eastAsia"/>
          <w:color w:val="000000" w:themeColor="text1"/>
          <w:sz w:val="28"/>
          <w:szCs w:val="28"/>
          <w:bdr w:val="single" w:sz="4" w:space="0" w:color="auto"/>
        </w:rPr>
        <w:t>1</w:t>
      </w:r>
    </w:p>
    <w:p w:rsidR="0031007B" w:rsidRPr="004B4143" w:rsidRDefault="003B7893" w:rsidP="00C25785">
      <w:pPr>
        <w:jc w:val="center"/>
        <w:rPr>
          <w:rFonts w:eastAsia="標楷體"/>
          <w:color w:val="000000" w:themeColor="text1"/>
          <w:sz w:val="36"/>
        </w:rPr>
      </w:pPr>
      <w:r w:rsidRPr="004B4143">
        <w:rPr>
          <w:rFonts w:eastAsia="標楷體"/>
          <w:color w:val="000000" w:themeColor="text1"/>
          <w:sz w:val="36"/>
        </w:rPr>
        <w:t>1</w:t>
      </w:r>
      <w:r w:rsidR="006E0FE0">
        <w:rPr>
          <w:rFonts w:eastAsia="標楷體" w:hint="eastAsia"/>
          <w:color w:val="000000" w:themeColor="text1"/>
          <w:sz w:val="36"/>
        </w:rPr>
        <w:t>10</w:t>
      </w:r>
      <w:r w:rsidRPr="004B4143">
        <w:rPr>
          <w:rFonts w:eastAsia="標楷體"/>
          <w:color w:val="000000" w:themeColor="text1"/>
          <w:sz w:val="36"/>
        </w:rPr>
        <w:t>年度</w:t>
      </w:r>
      <w:r w:rsidR="0031007B" w:rsidRPr="0019198A">
        <w:rPr>
          <w:rFonts w:eastAsia="標楷體" w:hint="eastAsia"/>
          <w:color w:val="000000" w:themeColor="text1"/>
          <w:sz w:val="36"/>
        </w:rPr>
        <w:t>暑期</w:t>
      </w:r>
      <w:r w:rsidRPr="004B4143">
        <w:rPr>
          <w:rFonts w:eastAsia="標楷體"/>
          <w:color w:val="000000" w:themeColor="text1"/>
          <w:sz w:val="36"/>
        </w:rPr>
        <w:t>節能減碳</w:t>
      </w:r>
      <w:r w:rsidR="0031007B" w:rsidRPr="0019198A">
        <w:rPr>
          <w:rFonts w:eastAsia="標楷體"/>
          <w:color w:val="000000" w:themeColor="text1"/>
          <w:sz w:val="36"/>
        </w:rPr>
        <w:t>實施</w:t>
      </w:r>
      <w:r w:rsidRPr="004B4143">
        <w:rPr>
          <w:rFonts w:eastAsia="標楷體"/>
          <w:color w:val="000000" w:themeColor="text1"/>
          <w:sz w:val="36"/>
        </w:rPr>
        <w:t>計畫</w:t>
      </w:r>
      <w:r>
        <w:rPr>
          <w:rFonts w:eastAsia="標楷體" w:hint="eastAsia"/>
          <w:color w:val="000000" w:themeColor="text1"/>
          <w:sz w:val="36"/>
        </w:rPr>
        <w:t>-</w:t>
      </w:r>
      <w:r w:rsidRPr="004B4143">
        <w:rPr>
          <w:rFonts w:eastAsia="標楷體"/>
          <w:color w:val="000000" w:themeColor="text1"/>
          <w:sz w:val="36"/>
        </w:rPr>
        <w:t>簽署表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58"/>
        <w:gridCol w:w="2677"/>
        <w:gridCol w:w="2511"/>
        <w:gridCol w:w="2782"/>
      </w:tblGrid>
      <w:tr w:rsidR="003B7893" w:rsidRPr="00134289" w:rsidTr="00C25785">
        <w:trPr>
          <w:trHeight w:val="444"/>
        </w:trPr>
        <w:tc>
          <w:tcPr>
            <w:tcW w:w="1668" w:type="dxa"/>
            <w:vAlign w:val="center"/>
          </w:tcPr>
          <w:p w:rsidR="003B7893" w:rsidRPr="0013428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134289">
              <w:rPr>
                <w:rFonts w:eastAsia="標楷體"/>
                <w:color w:val="000000" w:themeColor="text1"/>
                <w:sz w:val="32"/>
              </w:rPr>
              <w:t>單位</w:t>
            </w:r>
          </w:p>
        </w:tc>
        <w:tc>
          <w:tcPr>
            <w:tcW w:w="2696" w:type="dxa"/>
            <w:vAlign w:val="center"/>
          </w:tcPr>
          <w:p w:rsidR="003B7893" w:rsidRPr="0013428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134289">
              <w:rPr>
                <w:rFonts w:eastAsia="標楷體" w:hint="eastAsia"/>
                <w:color w:val="000000" w:themeColor="text1"/>
                <w:sz w:val="32"/>
              </w:rPr>
              <w:t>姓名</w:t>
            </w:r>
          </w:p>
        </w:tc>
        <w:tc>
          <w:tcPr>
            <w:tcW w:w="2528" w:type="dxa"/>
            <w:vAlign w:val="center"/>
          </w:tcPr>
          <w:p w:rsidR="003B7893" w:rsidRPr="0013428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134289">
              <w:rPr>
                <w:rFonts w:eastAsia="標楷體" w:hint="eastAsia"/>
                <w:color w:val="000000" w:themeColor="text1"/>
                <w:sz w:val="32"/>
              </w:rPr>
              <w:t>參加與否</w:t>
            </w:r>
          </w:p>
        </w:tc>
        <w:tc>
          <w:tcPr>
            <w:tcW w:w="2802" w:type="dxa"/>
            <w:vAlign w:val="center"/>
          </w:tcPr>
          <w:p w:rsidR="003B7893" w:rsidRPr="0013428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134289">
              <w:rPr>
                <w:rFonts w:eastAsia="標楷體" w:hint="eastAsia"/>
                <w:color w:val="000000" w:themeColor="text1"/>
                <w:sz w:val="32"/>
              </w:rPr>
              <w:t>親簽</w:t>
            </w:r>
          </w:p>
        </w:tc>
      </w:tr>
      <w:tr w:rsidR="003B7893" w:rsidRPr="00901A69" w:rsidTr="00C25785">
        <w:trPr>
          <w:trHeight w:val="413"/>
        </w:trPr>
        <w:tc>
          <w:tcPr>
            <w:tcW w:w="1668" w:type="dxa"/>
            <w:vAlign w:val="center"/>
          </w:tcPr>
          <w:p w:rsidR="003B7893" w:rsidRPr="00901A6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3B7893" w:rsidRPr="00901A6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3B7893" w:rsidRPr="00901A6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3B7893" w:rsidRPr="00901A69" w:rsidRDefault="003B7893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952CA" w:rsidRPr="00901A69" w:rsidTr="00C25785">
        <w:trPr>
          <w:trHeight w:val="413"/>
        </w:trPr>
        <w:tc>
          <w:tcPr>
            <w:tcW w:w="166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696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2528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是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901A6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901A69">
              <w:rPr>
                <w:rFonts w:eastAsia="標楷體" w:hint="eastAsia"/>
                <w:color w:val="000000" w:themeColor="text1"/>
                <w:sz w:val="28"/>
              </w:rPr>
              <w:t>否</w:t>
            </w:r>
          </w:p>
        </w:tc>
        <w:tc>
          <w:tcPr>
            <w:tcW w:w="2802" w:type="dxa"/>
            <w:vAlign w:val="center"/>
          </w:tcPr>
          <w:p w:rsidR="00D952CA" w:rsidRPr="00901A69" w:rsidRDefault="00D952CA" w:rsidP="00C2578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:rsidR="003B7893" w:rsidRPr="003B7893" w:rsidRDefault="003B7893" w:rsidP="00BB65E9">
      <w:pPr>
        <w:snapToGrid w:val="0"/>
        <w:jc w:val="both"/>
        <w:rPr>
          <w:rFonts w:eastAsia="標楷體"/>
          <w:color w:val="000000" w:themeColor="text1"/>
          <w:sz w:val="28"/>
        </w:rPr>
      </w:pPr>
      <w:r w:rsidRPr="003B7893">
        <w:rPr>
          <w:rFonts w:eastAsia="標楷體" w:hint="eastAsia"/>
          <w:color w:val="000000" w:themeColor="text1"/>
          <w:sz w:val="28"/>
        </w:rPr>
        <w:t>註：</w:t>
      </w:r>
    </w:p>
    <w:p w:rsidR="003B7893" w:rsidRPr="003B7893" w:rsidRDefault="003B7893" w:rsidP="00BB65E9">
      <w:pPr>
        <w:pStyle w:val="a9"/>
        <w:numPr>
          <w:ilvl w:val="1"/>
          <w:numId w:val="1"/>
        </w:numPr>
        <w:tabs>
          <w:tab w:val="clear" w:pos="1755"/>
          <w:tab w:val="num" w:pos="284"/>
        </w:tabs>
        <w:snapToGrid w:val="0"/>
        <w:ind w:leftChars="0" w:left="284" w:hanging="284"/>
        <w:jc w:val="both"/>
        <w:rPr>
          <w:rFonts w:eastAsia="標楷體"/>
          <w:color w:val="000000" w:themeColor="text1"/>
          <w:sz w:val="28"/>
        </w:rPr>
      </w:pPr>
      <w:r w:rsidRPr="003B7893">
        <w:rPr>
          <w:rFonts w:eastAsia="標楷體" w:hint="eastAsia"/>
          <w:color w:val="000000" w:themeColor="text1"/>
          <w:sz w:val="28"/>
        </w:rPr>
        <w:t>表格不敷使用，請自行增加</w:t>
      </w:r>
      <w:r w:rsidR="00F3541B">
        <w:rPr>
          <w:rFonts w:eastAsia="標楷體" w:hint="eastAsia"/>
          <w:color w:val="000000" w:themeColor="text1"/>
          <w:sz w:val="28"/>
        </w:rPr>
        <w:t>。</w:t>
      </w:r>
    </w:p>
    <w:p w:rsidR="00C25785" w:rsidRPr="00C25785" w:rsidRDefault="003B7893" w:rsidP="00D52700">
      <w:pPr>
        <w:pStyle w:val="a9"/>
        <w:widowControl/>
        <w:numPr>
          <w:ilvl w:val="1"/>
          <w:numId w:val="1"/>
        </w:numPr>
        <w:tabs>
          <w:tab w:val="clear" w:pos="1755"/>
          <w:tab w:val="num" w:pos="284"/>
        </w:tabs>
        <w:snapToGrid w:val="0"/>
        <w:ind w:leftChars="0" w:left="284" w:hanging="284"/>
        <w:jc w:val="both"/>
        <w:rPr>
          <w:rFonts w:eastAsia="標楷體"/>
          <w:color w:val="000000" w:themeColor="text1"/>
          <w:sz w:val="28"/>
        </w:rPr>
      </w:pPr>
      <w:r w:rsidRPr="00C25785">
        <w:rPr>
          <w:rFonts w:eastAsia="標楷體" w:hint="eastAsia"/>
          <w:color w:val="000000" w:themeColor="text1"/>
          <w:sz w:val="28"/>
        </w:rPr>
        <w:t>請以行政一級或教學一、二級為單位</w:t>
      </w:r>
      <w:r w:rsidR="0065738D" w:rsidRPr="00C25785">
        <w:rPr>
          <w:rFonts w:eastAsia="標楷體" w:hint="eastAsia"/>
          <w:color w:val="000000" w:themeColor="text1"/>
          <w:sz w:val="28"/>
        </w:rPr>
        <w:t>於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1</w:t>
      </w:r>
      <w:r w:rsidR="006E0FE0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10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年</w:t>
      </w:r>
      <w:r w:rsidR="004D445B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7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月</w:t>
      </w:r>
      <w:r w:rsidR="004D445B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28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日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(</w:t>
      </w:r>
      <w:r w:rsidR="004D445B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三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)</w:t>
      </w:r>
      <w:r w:rsidR="0065738D" w:rsidRPr="00C25785">
        <w:rPr>
          <w:rFonts w:eastAsia="標楷體" w:hint="eastAsia"/>
          <w:b/>
          <w:color w:val="000000" w:themeColor="text1"/>
          <w:sz w:val="28"/>
          <w:bdr w:val="single" w:sz="4" w:space="0" w:color="auto"/>
        </w:rPr>
        <w:t>中午前</w:t>
      </w:r>
      <w:r w:rsidRPr="00C25785">
        <w:rPr>
          <w:rFonts w:eastAsia="標楷體" w:hint="eastAsia"/>
          <w:color w:val="000000" w:themeColor="text1"/>
          <w:sz w:val="28"/>
        </w:rPr>
        <w:t>統一繳</w:t>
      </w:r>
      <w:r w:rsidR="00310347" w:rsidRPr="00C25785">
        <w:rPr>
          <w:rFonts w:eastAsia="標楷體" w:hint="eastAsia"/>
          <w:color w:val="000000" w:themeColor="text1"/>
          <w:sz w:val="28"/>
        </w:rPr>
        <w:t>至人事室</w:t>
      </w:r>
      <w:r w:rsidR="0065738D" w:rsidRPr="00C25785">
        <w:rPr>
          <w:rFonts w:eastAsia="標楷體" w:hint="eastAsia"/>
          <w:color w:val="000000" w:themeColor="text1"/>
          <w:sz w:val="28"/>
        </w:rPr>
        <w:t>。</w:t>
      </w:r>
      <w:r w:rsidR="00C25785" w:rsidRPr="00C25785">
        <w:rPr>
          <w:rFonts w:eastAsia="標楷體"/>
          <w:color w:val="000000" w:themeColor="text1"/>
          <w:sz w:val="28"/>
        </w:rPr>
        <w:br w:type="page"/>
      </w:r>
    </w:p>
    <w:p w:rsidR="006250BB" w:rsidRPr="004B4143" w:rsidRDefault="006250BB" w:rsidP="00BB65E9">
      <w:pPr>
        <w:snapToGrid w:val="0"/>
        <w:jc w:val="both"/>
        <w:rPr>
          <w:rFonts w:eastAsia="標楷體"/>
          <w:color w:val="000000" w:themeColor="text1"/>
          <w:sz w:val="28"/>
          <w:szCs w:val="28"/>
        </w:rPr>
      </w:pPr>
      <w:r w:rsidRPr="004B4143">
        <w:rPr>
          <w:rFonts w:eastAsia="標楷體"/>
          <w:color w:val="000000" w:themeColor="text1"/>
          <w:sz w:val="28"/>
          <w:szCs w:val="28"/>
          <w:bdr w:val="single" w:sz="4" w:space="0" w:color="auto"/>
        </w:rPr>
        <w:lastRenderedPageBreak/>
        <w:t>附</w:t>
      </w:r>
      <w:r w:rsidR="002617DD" w:rsidRPr="004B4143">
        <w:rPr>
          <w:rFonts w:eastAsia="標楷體"/>
          <w:color w:val="000000" w:themeColor="text1"/>
          <w:sz w:val="28"/>
          <w:szCs w:val="28"/>
          <w:bdr w:val="single" w:sz="4" w:space="0" w:color="auto"/>
        </w:rPr>
        <w:t>表</w:t>
      </w:r>
      <w:r w:rsidR="003B7893">
        <w:rPr>
          <w:rFonts w:eastAsia="標楷體" w:hint="eastAsia"/>
          <w:color w:val="000000" w:themeColor="text1"/>
          <w:sz w:val="28"/>
          <w:szCs w:val="28"/>
          <w:bdr w:val="single" w:sz="4" w:space="0" w:color="auto"/>
        </w:rPr>
        <w:t>2</w:t>
      </w:r>
    </w:p>
    <w:p w:rsidR="00310347" w:rsidRDefault="006250BB" w:rsidP="00C25785">
      <w:pPr>
        <w:snapToGrid w:val="0"/>
        <w:jc w:val="center"/>
        <w:rPr>
          <w:rFonts w:eastAsia="標楷體"/>
          <w:color w:val="000000" w:themeColor="text1"/>
          <w:sz w:val="44"/>
        </w:rPr>
      </w:pPr>
      <w:r w:rsidRPr="004B4143">
        <w:rPr>
          <w:rFonts w:eastAsia="標楷體"/>
          <w:color w:val="000000" w:themeColor="text1"/>
          <w:sz w:val="44"/>
        </w:rPr>
        <w:t>1</w:t>
      </w:r>
      <w:r w:rsidR="006E0FE0">
        <w:rPr>
          <w:rFonts w:eastAsia="標楷體" w:hint="eastAsia"/>
          <w:color w:val="000000" w:themeColor="text1"/>
          <w:sz w:val="44"/>
        </w:rPr>
        <w:t>10</w:t>
      </w:r>
      <w:r w:rsidRPr="004B4143">
        <w:rPr>
          <w:rFonts w:eastAsia="標楷體"/>
          <w:color w:val="000000" w:themeColor="text1"/>
          <w:sz w:val="44"/>
        </w:rPr>
        <w:t>年度行政人員暑假輪班表</w:t>
      </w:r>
    </w:p>
    <w:p w:rsidR="00887A8E" w:rsidRDefault="00887A8E" w:rsidP="00BB65E9">
      <w:pPr>
        <w:snapToGrid w:val="0"/>
        <w:jc w:val="both"/>
        <w:rPr>
          <w:rFonts w:eastAsia="標楷體"/>
          <w:color w:val="000000" w:themeColor="text1"/>
          <w:sz w:val="44"/>
        </w:rPr>
      </w:pPr>
    </w:p>
    <w:p w:rsidR="006250BB" w:rsidRPr="00901A69" w:rsidRDefault="006250BB" w:rsidP="00BB65E9">
      <w:pPr>
        <w:snapToGrid w:val="0"/>
        <w:jc w:val="both"/>
        <w:rPr>
          <w:rFonts w:eastAsia="標楷體"/>
          <w:color w:val="000000" w:themeColor="text1"/>
          <w:sz w:val="28"/>
          <w:szCs w:val="28"/>
        </w:rPr>
      </w:pPr>
      <w:r w:rsidRPr="00901A69">
        <w:rPr>
          <w:rFonts w:eastAsia="標楷體"/>
          <w:color w:val="000000" w:themeColor="text1"/>
          <w:sz w:val="28"/>
          <w:szCs w:val="28"/>
        </w:rPr>
        <w:t>組別：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2"/>
        <w:gridCol w:w="2590"/>
        <w:gridCol w:w="2590"/>
        <w:gridCol w:w="2590"/>
      </w:tblGrid>
      <w:tr w:rsidR="004D445B" w:rsidRPr="00901A69" w:rsidTr="004D445B">
        <w:trPr>
          <w:cantSplit/>
          <w:trHeight w:val="454"/>
        </w:trPr>
        <w:tc>
          <w:tcPr>
            <w:tcW w:w="950" w:type="pct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350" w:type="pct"/>
            <w:tcBorders>
              <w:top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7/30</w:t>
            </w:r>
          </w:p>
        </w:tc>
        <w:tc>
          <w:tcPr>
            <w:tcW w:w="1350" w:type="pct"/>
            <w:tcBorders>
              <w:top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8/6</w:t>
            </w:r>
          </w:p>
        </w:tc>
        <w:tc>
          <w:tcPr>
            <w:tcW w:w="1350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8/13</w:t>
            </w:r>
          </w:p>
        </w:tc>
      </w:tr>
      <w:tr w:rsidR="004D445B" w:rsidRPr="00901A69" w:rsidTr="004D445B">
        <w:trPr>
          <w:cantSplit/>
          <w:trHeight w:val="454"/>
        </w:trPr>
        <w:tc>
          <w:tcPr>
            <w:tcW w:w="950" w:type="pct"/>
            <w:vMerge/>
            <w:tcBorders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1350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</w:tr>
      <w:tr w:rsidR="004D445B" w:rsidRPr="00901A69" w:rsidTr="004D445B">
        <w:trPr>
          <w:cantSplit/>
          <w:trHeight w:val="850"/>
        </w:trPr>
        <w:tc>
          <w:tcPr>
            <w:tcW w:w="950" w:type="pct"/>
            <w:tcBorders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輪班人員姓名</w:t>
            </w: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D445B" w:rsidRPr="00901A69" w:rsidTr="004D445B">
        <w:trPr>
          <w:cantSplit/>
          <w:trHeight w:val="1134"/>
        </w:trPr>
        <w:tc>
          <w:tcPr>
            <w:tcW w:w="950" w:type="pct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1350" w:type="pct"/>
            <w:tcBorders>
              <w:bottom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bottom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D445B" w:rsidRPr="00901A69" w:rsidTr="004D445B">
        <w:trPr>
          <w:cantSplit/>
          <w:trHeight w:val="454"/>
        </w:trPr>
        <w:tc>
          <w:tcPr>
            <w:tcW w:w="950" w:type="pct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350" w:type="pct"/>
            <w:tcBorders>
              <w:top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8/20</w:t>
            </w:r>
          </w:p>
        </w:tc>
        <w:tc>
          <w:tcPr>
            <w:tcW w:w="1350" w:type="pct"/>
            <w:tcBorders>
              <w:top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8/27</w:t>
            </w:r>
          </w:p>
        </w:tc>
        <w:tc>
          <w:tcPr>
            <w:tcW w:w="1350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9/3</w:t>
            </w:r>
          </w:p>
        </w:tc>
      </w:tr>
      <w:tr w:rsidR="004D445B" w:rsidRPr="00901A69" w:rsidTr="004D445B">
        <w:trPr>
          <w:cantSplit/>
          <w:trHeight w:val="454"/>
        </w:trPr>
        <w:tc>
          <w:tcPr>
            <w:tcW w:w="950" w:type="pct"/>
            <w:vMerge/>
            <w:tcBorders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1350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五</w:t>
            </w:r>
          </w:p>
        </w:tc>
      </w:tr>
      <w:tr w:rsidR="004D445B" w:rsidRPr="00901A69" w:rsidTr="004D445B">
        <w:trPr>
          <w:cantSplit/>
          <w:trHeight w:val="850"/>
        </w:trPr>
        <w:tc>
          <w:tcPr>
            <w:tcW w:w="950" w:type="pct"/>
            <w:tcBorders>
              <w:left w:val="double" w:sz="6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輪班人員姓名</w:t>
            </w: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D445B" w:rsidRPr="00901A69" w:rsidTr="004D445B">
        <w:trPr>
          <w:cantSplit/>
          <w:trHeight w:val="1134"/>
        </w:trPr>
        <w:tc>
          <w:tcPr>
            <w:tcW w:w="950" w:type="pct"/>
            <w:tcBorders>
              <w:left w:val="double" w:sz="6" w:space="0" w:color="auto"/>
              <w:bottom w:val="double" w:sz="4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A69">
              <w:rPr>
                <w:rFonts w:eastAsia="標楷體"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1350" w:type="pct"/>
            <w:tcBorders>
              <w:bottom w:val="double" w:sz="4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bottom w:val="double" w:sz="4" w:space="0" w:color="auto"/>
            </w:tcBorders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0" w:type="pct"/>
            <w:tcBorders>
              <w:bottom w:val="doub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D445B" w:rsidRPr="00901A69" w:rsidRDefault="004D445B" w:rsidP="004D445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6250BB" w:rsidRPr="00901A69" w:rsidRDefault="006250BB" w:rsidP="00BB65E9">
      <w:pPr>
        <w:snapToGrid w:val="0"/>
        <w:jc w:val="both"/>
        <w:rPr>
          <w:rFonts w:eastAsia="標楷體"/>
          <w:color w:val="000000" w:themeColor="text1"/>
          <w:sz w:val="28"/>
          <w:szCs w:val="28"/>
        </w:rPr>
      </w:pPr>
    </w:p>
    <w:p w:rsidR="006250BB" w:rsidRPr="00901A69" w:rsidRDefault="006250BB" w:rsidP="00BB65E9">
      <w:pPr>
        <w:snapToGrid w:val="0"/>
        <w:jc w:val="both"/>
        <w:rPr>
          <w:rFonts w:eastAsia="標楷體"/>
          <w:color w:val="000000" w:themeColor="text1"/>
          <w:sz w:val="28"/>
          <w:szCs w:val="28"/>
        </w:rPr>
      </w:pPr>
      <w:r w:rsidRPr="00901A69">
        <w:rPr>
          <w:rFonts w:eastAsia="標楷體"/>
          <w:color w:val="000000" w:themeColor="text1"/>
          <w:sz w:val="28"/>
          <w:szCs w:val="28"/>
        </w:rPr>
        <w:t>統整單位之單位主管：</w:t>
      </w:r>
    </w:p>
    <w:p w:rsidR="00741888" w:rsidRDefault="00741888" w:rsidP="00BB65E9">
      <w:pPr>
        <w:widowControl/>
        <w:jc w:val="both"/>
        <w:rPr>
          <w:rFonts w:eastAsia="標楷體"/>
          <w:color w:val="000000" w:themeColor="text1"/>
          <w:sz w:val="36"/>
        </w:rPr>
      </w:pPr>
    </w:p>
    <w:sectPr w:rsidR="00741888" w:rsidSect="00236757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C98" w:rsidRDefault="00D35C98" w:rsidP="00B02C2B">
      <w:r>
        <w:separator/>
      </w:r>
    </w:p>
  </w:endnote>
  <w:endnote w:type="continuationSeparator" w:id="0">
    <w:p w:rsidR="00D35C98" w:rsidRDefault="00D35C98" w:rsidP="00B0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2E3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C98" w:rsidRDefault="00D35C98" w:rsidP="00B02C2B">
      <w:r>
        <w:separator/>
      </w:r>
    </w:p>
  </w:footnote>
  <w:footnote w:type="continuationSeparator" w:id="0">
    <w:p w:rsidR="00D35C98" w:rsidRDefault="00D35C98" w:rsidP="00B02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1271"/>
    <w:multiLevelType w:val="hybridMultilevel"/>
    <w:tmpl w:val="F2949E94"/>
    <w:lvl w:ilvl="0" w:tplc="5D32A2AC">
      <w:start w:val="1"/>
      <w:numFmt w:val="taiwaneseCountingThousand"/>
      <w:lvlText w:val="%1、"/>
      <w:lvlJc w:val="left"/>
      <w:pPr>
        <w:tabs>
          <w:tab w:val="num" w:pos="1605"/>
        </w:tabs>
        <w:ind w:left="1605" w:hanging="81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55"/>
        </w:tabs>
        <w:ind w:left="1755" w:hanging="480"/>
      </w:pPr>
      <w:rPr>
        <w:rFonts w:hint="default"/>
      </w:rPr>
    </w:lvl>
    <w:lvl w:ilvl="2" w:tplc="6B5AD35E">
      <w:start w:val="1"/>
      <w:numFmt w:val="decimal"/>
      <w:lvlText w:val="(%3)"/>
      <w:lvlJc w:val="left"/>
      <w:pPr>
        <w:tabs>
          <w:tab w:val="num" w:pos="2235"/>
        </w:tabs>
        <w:ind w:left="2235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5"/>
        </w:tabs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5"/>
        </w:tabs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5"/>
        </w:tabs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5"/>
        </w:tabs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5"/>
        </w:tabs>
        <w:ind w:left="5115" w:hanging="480"/>
      </w:pPr>
    </w:lvl>
  </w:abstractNum>
  <w:abstractNum w:abstractNumId="1" w15:restartNumberingAfterBreak="0">
    <w:nsid w:val="1B413E56"/>
    <w:multiLevelType w:val="hybridMultilevel"/>
    <w:tmpl w:val="62769EBE"/>
    <w:lvl w:ilvl="0" w:tplc="0409000F">
      <w:start w:val="1"/>
      <w:numFmt w:val="decimal"/>
      <w:lvlText w:val="%1."/>
      <w:lvlJc w:val="left"/>
      <w:pPr>
        <w:ind w:left="25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01" w:hanging="480"/>
      </w:pPr>
    </w:lvl>
    <w:lvl w:ilvl="2" w:tplc="0409001B" w:tentative="1">
      <w:start w:val="1"/>
      <w:numFmt w:val="lowerRoman"/>
      <w:lvlText w:val="%3."/>
      <w:lvlJc w:val="right"/>
      <w:pPr>
        <w:ind w:left="3481" w:hanging="480"/>
      </w:pPr>
    </w:lvl>
    <w:lvl w:ilvl="3" w:tplc="0409000F" w:tentative="1">
      <w:start w:val="1"/>
      <w:numFmt w:val="decimal"/>
      <w:lvlText w:val="%4."/>
      <w:lvlJc w:val="left"/>
      <w:pPr>
        <w:ind w:left="3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1" w:hanging="480"/>
      </w:pPr>
    </w:lvl>
    <w:lvl w:ilvl="5" w:tplc="0409001B" w:tentative="1">
      <w:start w:val="1"/>
      <w:numFmt w:val="lowerRoman"/>
      <w:lvlText w:val="%6."/>
      <w:lvlJc w:val="right"/>
      <w:pPr>
        <w:ind w:left="4921" w:hanging="480"/>
      </w:pPr>
    </w:lvl>
    <w:lvl w:ilvl="6" w:tplc="0409000F" w:tentative="1">
      <w:start w:val="1"/>
      <w:numFmt w:val="decimal"/>
      <w:lvlText w:val="%7."/>
      <w:lvlJc w:val="left"/>
      <w:pPr>
        <w:ind w:left="5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1" w:hanging="480"/>
      </w:pPr>
    </w:lvl>
    <w:lvl w:ilvl="8" w:tplc="0409001B" w:tentative="1">
      <w:start w:val="1"/>
      <w:numFmt w:val="lowerRoman"/>
      <w:lvlText w:val="%9."/>
      <w:lvlJc w:val="right"/>
      <w:pPr>
        <w:ind w:left="6361" w:hanging="480"/>
      </w:pPr>
    </w:lvl>
  </w:abstractNum>
  <w:abstractNum w:abstractNumId="2" w15:restartNumberingAfterBreak="0">
    <w:nsid w:val="2896307F"/>
    <w:multiLevelType w:val="hybridMultilevel"/>
    <w:tmpl w:val="5A38760C"/>
    <w:lvl w:ilvl="0" w:tplc="3D8A3B58">
      <w:start w:val="1"/>
      <w:numFmt w:val="taiwaneseCountingThousand"/>
      <w:lvlText w:val="(%1)"/>
      <w:lvlJc w:val="left"/>
      <w:pPr>
        <w:tabs>
          <w:tab w:val="num" w:pos="2041"/>
        </w:tabs>
        <w:ind w:left="204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536688E"/>
    <w:multiLevelType w:val="hybridMultilevel"/>
    <w:tmpl w:val="E764A3C6"/>
    <w:lvl w:ilvl="0" w:tplc="3D8A3B58">
      <w:start w:val="1"/>
      <w:numFmt w:val="taiwaneseCountingThousand"/>
      <w:lvlText w:val="(%1)"/>
      <w:lvlJc w:val="left"/>
      <w:pPr>
        <w:tabs>
          <w:tab w:val="num" w:pos="2041"/>
        </w:tabs>
        <w:ind w:left="204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1"/>
        </w:tabs>
        <w:ind w:left="22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1"/>
        </w:tabs>
        <w:ind w:left="27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1"/>
        </w:tabs>
        <w:ind w:left="32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1"/>
        </w:tabs>
        <w:ind w:left="37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1"/>
        </w:tabs>
        <w:ind w:left="42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1"/>
        </w:tabs>
        <w:ind w:left="46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1"/>
        </w:tabs>
        <w:ind w:left="51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1"/>
        </w:tabs>
        <w:ind w:left="5641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04"/>
    <w:rsid w:val="00004A5E"/>
    <w:rsid w:val="00011A74"/>
    <w:rsid w:val="00014C9A"/>
    <w:rsid w:val="00017810"/>
    <w:rsid w:val="000473E3"/>
    <w:rsid w:val="00057D2B"/>
    <w:rsid w:val="00073FEA"/>
    <w:rsid w:val="00080738"/>
    <w:rsid w:val="0008463F"/>
    <w:rsid w:val="000A7128"/>
    <w:rsid w:val="000C6718"/>
    <w:rsid w:val="000F1FA4"/>
    <w:rsid w:val="000F6D98"/>
    <w:rsid w:val="00134289"/>
    <w:rsid w:val="00147D06"/>
    <w:rsid w:val="00150CA0"/>
    <w:rsid w:val="00182453"/>
    <w:rsid w:val="0019198A"/>
    <w:rsid w:val="00196AED"/>
    <w:rsid w:val="001C2950"/>
    <w:rsid w:val="001D5CC4"/>
    <w:rsid w:val="001F7DE7"/>
    <w:rsid w:val="00215CE6"/>
    <w:rsid w:val="0023462D"/>
    <w:rsid w:val="00236757"/>
    <w:rsid w:val="0025192D"/>
    <w:rsid w:val="00253B80"/>
    <w:rsid w:val="002617DD"/>
    <w:rsid w:val="00282104"/>
    <w:rsid w:val="00284040"/>
    <w:rsid w:val="00287A2C"/>
    <w:rsid w:val="00290C18"/>
    <w:rsid w:val="002B39B7"/>
    <w:rsid w:val="002C0904"/>
    <w:rsid w:val="002D094D"/>
    <w:rsid w:val="002E49D7"/>
    <w:rsid w:val="0031007B"/>
    <w:rsid w:val="00310347"/>
    <w:rsid w:val="00317301"/>
    <w:rsid w:val="003177B7"/>
    <w:rsid w:val="00321D6D"/>
    <w:rsid w:val="0032705A"/>
    <w:rsid w:val="0033108C"/>
    <w:rsid w:val="00355831"/>
    <w:rsid w:val="0035743D"/>
    <w:rsid w:val="0036572B"/>
    <w:rsid w:val="003746D0"/>
    <w:rsid w:val="0038157B"/>
    <w:rsid w:val="00383B62"/>
    <w:rsid w:val="003B7893"/>
    <w:rsid w:val="003E1DEC"/>
    <w:rsid w:val="00411D1B"/>
    <w:rsid w:val="00422819"/>
    <w:rsid w:val="00480621"/>
    <w:rsid w:val="004814C3"/>
    <w:rsid w:val="004A4C49"/>
    <w:rsid w:val="004B4143"/>
    <w:rsid w:val="004C4ED4"/>
    <w:rsid w:val="004D445B"/>
    <w:rsid w:val="004E4EAC"/>
    <w:rsid w:val="004F1E91"/>
    <w:rsid w:val="00542C1A"/>
    <w:rsid w:val="00562E15"/>
    <w:rsid w:val="00571F89"/>
    <w:rsid w:val="00584F32"/>
    <w:rsid w:val="005B05A4"/>
    <w:rsid w:val="005D5321"/>
    <w:rsid w:val="005F5355"/>
    <w:rsid w:val="00604878"/>
    <w:rsid w:val="00611BE6"/>
    <w:rsid w:val="00622C35"/>
    <w:rsid w:val="006250BB"/>
    <w:rsid w:val="00631E35"/>
    <w:rsid w:val="0064715F"/>
    <w:rsid w:val="006545C6"/>
    <w:rsid w:val="0065738D"/>
    <w:rsid w:val="006774E2"/>
    <w:rsid w:val="00692BE0"/>
    <w:rsid w:val="00693FA7"/>
    <w:rsid w:val="006B5B4C"/>
    <w:rsid w:val="006C0C2A"/>
    <w:rsid w:val="006C355F"/>
    <w:rsid w:val="006D0450"/>
    <w:rsid w:val="006E0FE0"/>
    <w:rsid w:val="006F7F30"/>
    <w:rsid w:val="007048F4"/>
    <w:rsid w:val="00727C46"/>
    <w:rsid w:val="00741888"/>
    <w:rsid w:val="007455F6"/>
    <w:rsid w:val="00761CB8"/>
    <w:rsid w:val="00766851"/>
    <w:rsid w:val="007859C1"/>
    <w:rsid w:val="00787EC2"/>
    <w:rsid w:val="00796AC3"/>
    <w:rsid w:val="007A127B"/>
    <w:rsid w:val="007E18C8"/>
    <w:rsid w:val="008111F4"/>
    <w:rsid w:val="008300E8"/>
    <w:rsid w:val="008334CB"/>
    <w:rsid w:val="00841D52"/>
    <w:rsid w:val="0084412F"/>
    <w:rsid w:val="008763AB"/>
    <w:rsid w:val="00887A8E"/>
    <w:rsid w:val="0089754B"/>
    <w:rsid w:val="008A309F"/>
    <w:rsid w:val="008C41FD"/>
    <w:rsid w:val="008C6DD5"/>
    <w:rsid w:val="008E6B0E"/>
    <w:rsid w:val="008F1495"/>
    <w:rsid w:val="00901A69"/>
    <w:rsid w:val="00903772"/>
    <w:rsid w:val="00903B98"/>
    <w:rsid w:val="00977FC2"/>
    <w:rsid w:val="009B53BE"/>
    <w:rsid w:val="009D02E8"/>
    <w:rsid w:val="009D0D41"/>
    <w:rsid w:val="009D293B"/>
    <w:rsid w:val="009E1E8A"/>
    <w:rsid w:val="009E348E"/>
    <w:rsid w:val="009E7806"/>
    <w:rsid w:val="00A03745"/>
    <w:rsid w:val="00A06D0F"/>
    <w:rsid w:val="00A204AF"/>
    <w:rsid w:val="00A2742B"/>
    <w:rsid w:val="00A50770"/>
    <w:rsid w:val="00A865E7"/>
    <w:rsid w:val="00AA189A"/>
    <w:rsid w:val="00AD4735"/>
    <w:rsid w:val="00AF0FC5"/>
    <w:rsid w:val="00B02C2B"/>
    <w:rsid w:val="00B03A5A"/>
    <w:rsid w:val="00B05BAE"/>
    <w:rsid w:val="00B207CD"/>
    <w:rsid w:val="00B37549"/>
    <w:rsid w:val="00B43231"/>
    <w:rsid w:val="00B57B85"/>
    <w:rsid w:val="00B57FBC"/>
    <w:rsid w:val="00B725E7"/>
    <w:rsid w:val="00B75D38"/>
    <w:rsid w:val="00B80616"/>
    <w:rsid w:val="00B87BC4"/>
    <w:rsid w:val="00B9378A"/>
    <w:rsid w:val="00BA156F"/>
    <w:rsid w:val="00BB34EC"/>
    <w:rsid w:val="00BB37B3"/>
    <w:rsid w:val="00BB4C0B"/>
    <w:rsid w:val="00BB65E9"/>
    <w:rsid w:val="00BC33FC"/>
    <w:rsid w:val="00BF1A19"/>
    <w:rsid w:val="00C2066A"/>
    <w:rsid w:val="00C25785"/>
    <w:rsid w:val="00C32AE9"/>
    <w:rsid w:val="00C44F55"/>
    <w:rsid w:val="00C5612B"/>
    <w:rsid w:val="00C61CC2"/>
    <w:rsid w:val="00C67766"/>
    <w:rsid w:val="00C85D70"/>
    <w:rsid w:val="00CA0906"/>
    <w:rsid w:val="00CA6874"/>
    <w:rsid w:val="00CB5A5D"/>
    <w:rsid w:val="00CF2AA6"/>
    <w:rsid w:val="00D00D82"/>
    <w:rsid w:val="00D0156E"/>
    <w:rsid w:val="00D10B17"/>
    <w:rsid w:val="00D35C98"/>
    <w:rsid w:val="00D66757"/>
    <w:rsid w:val="00D83F93"/>
    <w:rsid w:val="00D952CA"/>
    <w:rsid w:val="00DB36FC"/>
    <w:rsid w:val="00DD7CD3"/>
    <w:rsid w:val="00DE04A9"/>
    <w:rsid w:val="00DE4AF4"/>
    <w:rsid w:val="00DF350F"/>
    <w:rsid w:val="00E10ECC"/>
    <w:rsid w:val="00E136F0"/>
    <w:rsid w:val="00E32AC7"/>
    <w:rsid w:val="00E4461A"/>
    <w:rsid w:val="00E5125B"/>
    <w:rsid w:val="00E67D1A"/>
    <w:rsid w:val="00E76D68"/>
    <w:rsid w:val="00EA6540"/>
    <w:rsid w:val="00EB1982"/>
    <w:rsid w:val="00EB38F4"/>
    <w:rsid w:val="00EC7FB4"/>
    <w:rsid w:val="00F03244"/>
    <w:rsid w:val="00F039D6"/>
    <w:rsid w:val="00F05AE3"/>
    <w:rsid w:val="00F07A81"/>
    <w:rsid w:val="00F20494"/>
    <w:rsid w:val="00F213E8"/>
    <w:rsid w:val="00F24F2E"/>
    <w:rsid w:val="00F3541B"/>
    <w:rsid w:val="00F516E0"/>
    <w:rsid w:val="00F6397F"/>
    <w:rsid w:val="00F7228D"/>
    <w:rsid w:val="00F733D2"/>
    <w:rsid w:val="00F91763"/>
    <w:rsid w:val="00F96CE2"/>
    <w:rsid w:val="00F9793E"/>
    <w:rsid w:val="00FB2C3B"/>
    <w:rsid w:val="00FC3977"/>
    <w:rsid w:val="00FE0090"/>
    <w:rsid w:val="00FE3C98"/>
    <w:rsid w:val="00FE7D5A"/>
    <w:rsid w:val="00FF19AD"/>
    <w:rsid w:val="00FF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D6EC10-05B0-42E5-ADAD-7993ACBE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9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C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22C3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02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2C2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2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2C2B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aliases w:val="附錄1,List Paragraph,段落(一),清單段落(一)"/>
    <w:basedOn w:val="a"/>
    <w:link w:val="aa"/>
    <w:uiPriority w:val="34"/>
    <w:qFormat/>
    <w:rsid w:val="008C41FD"/>
    <w:pPr>
      <w:ind w:leftChars="200" w:left="480"/>
    </w:pPr>
  </w:style>
  <w:style w:type="table" w:styleId="ab">
    <w:name w:val="Table Grid"/>
    <w:basedOn w:val="a1"/>
    <w:uiPriority w:val="39"/>
    <w:rsid w:val="00EA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542C1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542C1A"/>
    <w:rPr>
      <w:color w:val="954F72" w:themeColor="followedHyperlink"/>
      <w:u w:val="single"/>
    </w:rPr>
  </w:style>
  <w:style w:type="character" w:customStyle="1" w:styleId="aa">
    <w:name w:val="清單段落 字元"/>
    <w:aliases w:val="附錄1 字元,List Paragraph 字元,段落(一) 字元,清單段落(一) 字元"/>
    <w:link w:val="a9"/>
    <w:uiPriority w:val="34"/>
    <w:locked/>
    <w:rsid w:val="00D952C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CBC9-D459-47BA-8447-D7DC38E3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illee</cp:lastModifiedBy>
  <cp:revision>16</cp:revision>
  <cp:lastPrinted>2020-05-15T01:10:00Z</cp:lastPrinted>
  <dcterms:created xsi:type="dcterms:W3CDTF">2021-05-10T07:32:00Z</dcterms:created>
  <dcterms:modified xsi:type="dcterms:W3CDTF">2021-07-23T09:11:00Z</dcterms:modified>
</cp:coreProperties>
</file>