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05459" w14:textId="4C66804B" w:rsidR="005D4FE2" w:rsidRPr="00272298" w:rsidRDefault="005D4FE2" w:rsidP="00272298">
      <w:pPr>
        <w:snapToGrid w:val="0"/>
        <w:spacing w:line="480" w:lineRule="exact"/>
        <w:jc w:val="center"/>
        <w:rPr>
          <w:rFonts w:ascii="Times New Roman" w:eastAsia="華康特粗楷體(P)" w:hAnsi="Times New Roman" w:cs="Times New Roman"/>
          <w:bCs/>
          <w:sz w:val="36"/>
          <w:szCs w:val="36"/>
        </w:rPr>
      </w:pPr>
      <w:bookmarkStart w:id="0" w:name="_Toc509490639"/>
      <w:bookmarkStart w:id="1" w:name="_Toc465812221"/>
      <w:r w:rsidRPr="00272298">
        <w:rPr>
          <w:rFonts w:ascii="Times New Roman" w:eastAsia="華康特粗楷體(P)" w:hAnsi="Times New Roman" w:cs="Times New Roman"/>
          <w:bCs/>
          <w:sz w:val="36"/>
          <w:szCs w:val="36"/>
        </w:rPr>
        <w:t>弘光科技大學補助教師出席國際學術會議</w:t>
      </w:r>
      <w:r w:rsidRPr="00272298">
        <w:rPr>
          <w:rFonts w:ascii="Times New Roman" w:eastAsia="華康特粗楷體(P)" w:hAnsi="Times New Roman" w:cs="Times New Roman" w:hint="eastAsia"/>
          <w:bCs/>
          <w:sz w:val="36"/>
          <w:szCs w:val="36"/>
        </w:rPr>
        <w:t>要點</w:t>
      </w:r>
    </w:p>
    <w:bookmarkEnd w:id="0"/>
    <w:p w14:paraId="3870C2C8" w14:textId="77777777" w:rsidR="005D4FE2" w:rsidRPr="00272298" w:rsidRDefault="005D4FE2" w:rsidP="00272298">
      <w:pPr>
        <w:pStyle w:val="Default"/>
        <w:jc w:val="right"/>
        <w:rPr>
          <w:rFonts w:ascii="Times New Roman" w:hAnsi="Times New Roman" w:cs="Times New Roman"/>
          <w:b/>
          <w:color w:val="auto"/>
        </w:rPr>
      </w:pPr>
      <w:r w:rsidRPr="00272298">
        <w:rPr>
          <w:rFonts w:ascii="Times New Roman" w:hAnsi="Times New Roman" w:cs="Times New Roman"/>
          <w:b/>
          <w:color w:val="auto"/>
        </w:rPr>
        <w:t>10800-003</w:t>
      </w:r>
    </w:p>
    <w:p w14:paraId="7A1275A0" w14:textId="2BA4D258" w:rsidR="003314CD" w:rsidRPr="00272298" w:rsidRDefault="005D4FE2" w:rsidP="00272298">
      <w:pPr>
        <w:jc w:val="right"/>
        <w:rPr>
          <w:rFonts w:ascii="Times New Roman" w:eastAsia="標楷體" w:hAnsi="Times New Roman" w:cs="Times New Roman"/>
          <w:sz w:val="20"/>
          <w:szCs w:val="24"/>
        </w:rPr>
      </w:pPr>
      <w:r w:rsidRPr="00272298">
        <w:rPr>
          <w:rFonts w:ascii="Times New Roman" w:eastAsia="標楷體" w:hAnsi="Times New Roman" w:cs="Times New Roman"/>
          <w:sz w:val="20"/>
          <w:szCs w:val="24"/>
        </w:rPr>
        <w:t>中華民國</w:t>
      </w:r>
      <w:r w:rsidRPr="00272298">
        <w:rPr>
          <w:rFonts w:ascii="Times New Roman" w:eastAsia="標楷體" w:hAnsi="Times New Roman" w:cs="Times New Roman"/>
          <w:sz w:val="20"/>
          <w:szCs w:val="24"/>
        </w:rPr>
        <w:t>10</w:t>
      </w:r>
      <w:r w:rsidR="00EE4EE3" w:rsidRPr="00272298">
        <w:rPr>
          <w:rFonts w:ascii="Times New Roman" w:eastAsia="標楷體" w:hAnsi="Times New Roman" w:cs="Times New Roman" w:hint="eastAsia"/>
          <w:sz w:val="20"/>
          <w:szCs w:val="24"/>
        </w:rPr>
        <w:t>9</w:t>
      </w:r>
      <w:r w:rsidRPr="00272298">
        <w:rPr>
          <w:rFonts w:ascii="Times New Roman" w:eastAsia="標楷體" w:hAnsi="Times New Roman" w:cs="Times New Roman"/>
          <w:sz w:val="20"/>
          <w:szCs w:val="24"/>
        </w:rPr>
        <w:t>年</w:t>
      </w:r>
      <w:r w:rsidR="002A3528" w:rsidRPr="00272298">
        <w:rPr>
          <w:rFonts w:ascii="Times New Roman" w:eastAsia="標楷體" w:hAnsi="Times New Roman" w:cs="Times New Roman"/>
          <w:sz w:val="20"/>
          <w:szCs w:val="24"/>
        </w:rPr>
        <w:t>1</w:t>
      </w:r>
      <w:r w:rsidR="00EE4EE3" w:rsidRPr="00272298">
        <w:rPr>
          <w:rFonts w:ascii="Times New Roman" w:eastAsia="標楷體" w:hAnsi="Times New Roman" w:cs="Times New Roman" w:hint="eastAsia"/>
          <w:sz w:val="20"/>
          <w:szCs w:val="24"/>
        </w:rPr>
        <w:t>2</w:t>
      </w:r>
      <w:r w:rsidRPr="00272298">
        <w:rPr>
          <w:rFonts w:ascii="Times New Roman" w:eastAsia="標楷體" w:hAnsi="Times New Roman" w:cs="Times New Roman"/>
          <w:sz w:val="20"/>
          <w:szCs w:val="24"/>
        </w:rPr>
        <w:t>月</w:t>
      </w:r>
      <w:r w:rsidR="003314CD" w:rsidRPr="00272298">
        <w:rPr>
          <w:rFonts w:ascii="Times New Roman" w:eastAsia="標楷體" w:hAnsi="Times New Roman" w:cs="Times New Roman"/>
          <w:sz w:val="20"/>
          <w:szCs w:val="24"/>
        </w:rPr>
        <w:t>1</w:t>
      </w:r>
      <w:r w:rsidR="00EE4EE3" w:rsidRPr="00272298">
        <w:rPr>
          <w:rFonts w:ascii="Times New Roman" w:eastAsia="標楷體" w:hAnsi="Times New Roman" w:cs="Times New Roman" w:hint="eastAsia"/>
          <w:sz w:val="20"/>
          <w:szCs w:val="24"/>
        </w:rPr>
        <w:t>6</w:t>
      </w:r>
      <w:r w:rsidRPr="00272298">
        <w:rPr>
          <w:rFonts w:ascii="Times New Roman" w:eastAsia="標楷體" w:hAnsi="Times New Roman" w:cs="Times New Roman"/>
          <w:sz w:val="20"/>
          <w:szCs w:val="24"/>
        </w:rPr>
        <w:t>日</w:t>
      </w:r>
      <w:r w:rsidR="003314CD" w:rsidRPr="00272298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23CD281A" w14:textId="77777777" w:rsidR="005D4FE2" w:rsidRPr="00272298" w:rsidRDefault="005D4FE2" w:rsidP="00272298">
      <w:pPr>
        <w:jc w:val="right"/>
        <w:rPr>
          <w:rFonts w:ascii="Times New Roman" w:eastAsia="標楷體" w:hAnsi="Times New Roman" w:cs="Times New Roman"/>
          <w:sz w:val="20"/>
          <w:szCs w:val="24"/>
        </w:rPr>
      </w:pPr>
      <w:r w:rsidRPr="00272298">
        <w:rPr>
          <w:rFonts w:ascii="Times New Roman" w:eastAsia="標楷體" w:hAnsi="Times New Roman" w:cs="Times New Roman"/>
          <w:sz w:val="20"/>
          <w:szCs w:val="24"/>
        </w:rPr>
        <w:t>(</w:t>
      </w:r>
      <w:r w:rsidRPr="00272298">
        <w:rPr>
          <w:rFonts w:ascii="Times New Roman" w:eastAsia="標楷體" w:hAnsi="Times New Roman" w:cs="Times New Roman" w:hint="eastAsia"/>
          <w:sz w:val="20"/>
          <w:szCs w:val="24"/>
        </w:rPr>
        <w:t>修正</w:t>
      </w:r>
      <w:proofErr w:type="gramStart"/>
      <w:r w:rsidRPr="00272298">
        <w:rPr>
          <w:rFonts w:ascii="Times New Roman" w:eastAsia="標楷體" w:hAnsi="Times New Roman" w:cs="Times New Roman" w:hint="eastAsia"/>
          <w:sz w:val="20"/>
          <w:szCs w:val="24"/>
        </w:rPr>
        <w:t>歷程詳全條文</w:t>
      </w:r>
      <w:proofErr w:type="gramEnd"/>
      <w:r w:rsidRPr="00272298">
        <w:rPr>
          <w:rFonts w:ascii="Times New Roman" w:eastAsia="標楷體" w:hAnsi="Times New Roman" w:cs="Times New Roman" w:hint="eastAsia"/>
          <w:sz w:val="20"/>
          <w:szCs w:val="24"/>
        </w:rPr>
        <w:t>末</w:t>
      </w:r>
      <w:r w:rsidRPr="00272298">
        <w:rPr>
          <w:rFonts w:ascii="Times New Roman" w:eastAsia="標楷體" w:hAnsi="Times New Roman" w:cs="Times New Roman"/>
          <w:sz w:val="20"/>
          <w:szCs w:val="24"/>
        </w:rPr>
        <w:t>)</w:t>
      </w:r>
    </w:p>
    <w:p w14:paraId="10883801" w14:textId="77777777" w:rsidR="005D4FE2" w:rsidRPr="00AD14CF" w:rsidRDefault="005D4FE2" w:rsidP="005D4FE2">
      <w:pPr>
        <w:pStyle w:val="af1"/>
        <w:ind w:left="567" w:firstLineChars="0" w:hanging="567"/>
        <w:jc w:val="both"/>
        <w:rPr>
          <w:szCs w:val="28"/>
        </w:rPr>
      </w:pPr>
      <w:r w:rsidRPr="00AD14CF">
        <w:rPr>
          <w:szCs w:val="28"/>
        </w:rPr>
        <w:t>一、弘光科技大學（以下簡稱本校）為鼓勵教師出席國際學術會議，加強國際學術交流，並提升學術水準，特</w:t>
      </w:r>
      <w:proofErr w:type="gramStart"/>
      <w:r w:rsidRPr="00AD14CF">
        <w:rPr>
          <w:szCs w:val="28"/>
        </w:rPr>
        <w:t>訂定弘光</w:t>
      </w:r>
      <w:proofErr w:type="gramEnd"/>
      <w:r w:rsidRPr="00AD14CF">
        <w:rPr>
          <w:szCs w:val="28"/>
        </w:rPr>
        <w:t>科技大學補助教師出席國際學術會議要點</w:t>
      </w:r>
      <w:r w:rsidRPr="00AD14CF">
        <w:rPr>
          <w:szCs w:val="28"/>
        </w:rPr>
        <w:t>(</w:t>
      </w:r>
      <w:r w:rsidRPr="00AD14CF">
        <w:rPr>
          <w:szCs w:val="28"/>
        </w:rPr>
        <w:t>以下簡稱本要點</w:t>
      </w:r>
      <w:r w:rsidRPr="00AD14CF">
        <w:rPr>
          <w:szCs w:val="28"/>
        </w:rPr>
        <w:t>)</w:t>
      </w:r>
      <w:r w:rsidRPr="00AD14CF">
        <w:rPr>
          <w:szCs w:val="28"/>
        </w:rPr>
        <w:t>。</w:t>
      </w:r>
    </w:p>
    <w:p w14:paraId="362DA64C" w14:textId="2DA78EA1" w:rsidR="00BB79D9" w:rsidRPr="00AD14CF" w:rsidRDefault="00BB79D9" w:rsidP="00BB79D9">
      <w:pPr>
        <w:pStyle w:val="af1"/>
        <w:ind w:left="567" w:firstLineChars="0" w:hanging="567"/>
        <w:jc w:val="both"/>
        <w:rPr>
          <w:szCs w:val="28"/>
        </w:rPr>
      </w:pPr>
      <w:r w:rsidRPr="00AD14CF">
        <w:rPr>
          <w:szCs w:val="28"/>
        </w:rPr>
        <w:t>二、本要點適用對象為本校專任教師（以下簡稱本校教師），每一位教師每年以獲得本要點補助</w:t>
      </w:r>
      <w:r w:rsidRPr="00AD14CF">
        <w:rPr>
          <w:szCs w:val="28"/>
        </w:rPr>
        <w:t>2</w:t>
      </w:r>
      <w:r w:rsidRPr="00AD14CF">
        <w:rPr>
          <w:szCs w:val="28"/>
        </w:rPr>
        <w:t>次為原則。</w:t>
      </w:r>
    </w:p>
    <w:p w14:paraId="29D0087F" w14:textId="77777777" w:rsidR="005D4FE2" w:rsidRPr="00AD14CF" w:rsidRDefault="005D4FE2" w:rsidP="005D4FE2">
      <w:pPr>
        <w:pStyle w:val="af1"/>
        <w:ind w:left="567" w:firstLineChars="0" w:hanging="567"/>
        <w:jc w:val="both"/>
        <w:rPr>
          <w:dstrike/>
          <w:szCs w:val="28"/>
        </w:rPr>
      </w:pPr>
      <w:r w:rsidRPr="00AD14CF">
        <w:rPr>
          <w:b/>
          <w:szCs w:val="28"/>
        </w:rPr>
        <w:t>三</w:t>
      </w:r>
      <w:r w:rsidRPr="00AD14CF">
        <w:rPr>
          <w:szCs w:val="28"/>
        </w:rPr>
        <w:t>、本校教師須以本校名義出席國際知名學會之年會或學術會議，並發表論文者始得依本要點申請補助，包括獲邀請演講（</w:t>
      </w:r>
      <w:r w:rsidRPr="00AD14CF">
        <w:rPr>
          <w:szCs w:val="28"/>
        </w:rPr>
        <w:t>Invited Speaker</w:t>
      </w:r>
      <w:r w:rsidRPr="00AD14CF">
        <w:rPr>
          <w:szCs w:val="28"/>
        </w:rPr>
        <w:t>）、口頭發表論文（</w:t>
      </w:r>
      <w:r w:rsidRPr="00AD14CF">
        <w:rPr>
          <w:szCs w:val="28"/>
        </w:rPr>
        <w:t>Oral Presentation</w:t>
      </w:r>
      <w:r w:rsidRPr="00AD14CF">
        <w:rPr>
          <w:szCs w:val="28"/>
        </w:rPr>
        <w:t>）及海報發表（</w:t>
      </w:r>
      <w:r w:rsidRPr="00AD14CF">
        <w:rPr>
          <w:szCs w:val="28"/>
        </w:rPr>
        <w:t>Poster Presentation</w:t>
      </w:r>
      <w:r w:rsidRPr="00AD14CF">
        <w:rPr>
          <w:szCs w:val="28"/>
        </w:rPr>
        <w:t>），所發表之論文如為合著時，每篇以補助</w:t>
      </w:r>
      <w:r w:rsidRPr="00AD14CF">
        <w:rPr>
          <w:szCs w:val="28"/>
        </w:rPr>
        <w:t>1</w:t>
      </w:r>
      <w:r w:rsidRPr="00AD14CF">
        <w:rPr>
          <w:szCs w:val="28"/>
        </w:rPr>
        <w:t>人為限。</w:t>
      </w:r>
    </w:p>
    <w:p w14:paraId="392CF112" w14:textId="1B193A52" w:rsidR="00FD2EFB" w:rsidRPr="00AD14CF" w:rsidRDefault="00FD2EFB" w:rsidP="00FD2EFB">
      <w:pPr>
        <w:tabs>
          <w:tab w:val="left" w:pos="575"/>
          <w:tab w:val="left" w:pos="1440"/>
        </w:tabs>
        <w:spacing w:line="48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D14CF">
        <w:rPr>
          <w:rFonts w:ascii="Times New Roman" w:eastAsia="標楷體" w:hAnsi="Times New Roman" w:cs="Times New Roman"/>
          <w:sz w:val="28"/>
          <w:szCs w:val="28"/>
        </w:rPr>
        <w:t>四、本校教師須依校外申請機構之申請期程先行向校外機構申請補助，若未獲任何補助，或只補助部分項目經費，得依本要點向學校提出申請補助。若因申請校外機構補助核定時間較晚，教師可同步申請校外機構及校內之補助，本校得視校外機構補助項目，酌以補助未補助項目。</w:t>
      </w:r>
    </w:p>
    <w:p w14:paraId="35A11E07" w14:textId="28E23C52" w:rsidR="00236FD8" w:rsidRPr="00AD14CF" w:rsidRDefault="00236FD8" w:rsidP="00236FD8">
      <w:pPr>
        <w:pStyle w:val="af1"/>
        <w:ind w:left="567" w:firstLineChars="0" w:hanging="567"/>
        <w:jc w:val="both"/>
      </w:pPr>
      <w:r w:rsidRPr="00AD14CF">
        <w:rPr>
          <w:szCs w:val="28"/>
        </w:rPr>
        <w:t>五、教師申請本項補助</w:t>
      </w:r>
      <w:r w:rsidR="00FD2EFB" w:rsidRPr="00AD14CF">
        <w:rPr>
          <w:szCs w:val="28"/>
        </w:rPr>
        <w:t>，</w:t>
      </w:r>
      <w:proofErr w:type="gramStart"/>
      <w:r w:rsidRPr="00AD14CF">
        <w:rPr>
          <w:szCs w:val="28"/>
        </w:rPr>
        <w:t>除填具</w:t>
      </w:r>
      <w:proofErr w:type="gramEnd"/>
      <w:r w:rsidRPr="00AD14CF">
        <w:rPr>
          <w:szCs w:val="28"/>
        </w:rPr>
        <w:t>「弘光科技大學補助教師出席國際學術會議申</w:t>
      </w:r>
      <w:r w:rsidRPr="00AD14CF">
        <w:t>請表」外，並應檢附申請表所列相關文件</w:t>
      </w:r>
      <w:proofErr w:type="gramStart"/>
      <w:r w:rsidRPr="00AD14CF">
        <w:t>（</w:t>
      </w:r>
      <w:proofErr w:type="gramEnd"/>
      <w:r w:rsidRPr="00AD14CF">
        <w:t>包括：校外機構申請補助之申請資料證明文件影本、會議論文接受函影本、大會邀請函影本等</w:t>
      </w:r>
      <w:proofErr w:type="gramStart"/>
      <w:r w:rsidRPr="00AD14CF">
        <w:t>）</w:t>
      </w:r>
      <w:proofErr w:type="gramEnd"/>
      <w:r w:rsidRPr="00AD14CF">
        <w:t>以供審查。本補助之申請須在會議舉辦日之</w:t>
      </w:r>
      <w:r w:rsidRPr="00AD14CF">
        <w:t>2</w:t>
      </w:r>
      <w:r w:rsidRPr="00AD14CF">
        <w:t>個月前完成申請流程後送達研發處，逾期不予受理。該學期</w:t>
      </w:r>
      <w:r w:rsidRPr="00AD14CF">
        <w:rPr>
          <w:szCs w:val="28"/>
        </w:rPr>
        <w:t>新聘任教師不受此限</w:t>
      </w:r>
      <w:r w:rsidRPr="00AD14CF">
        <w:t>。新聘任的新進教師申請補助，應於學術會議舉辦日之前</w:t>
      </w:r>
      <w:r w:rsidRPr="00AD14CF">
        <w:t>1</w:t>
      </w:r>
      <w:r w:rsidRPr="00AD14CF">
        <w:t>個月提出並完成申請流程。申請校外機構補助，未遵照校外機構之申請程序及期程申請該機構之補助者，本校得不受理其申請校內之補助。獲本</w:t>
      </w:r>
      <w:r w:rsidRPr="00AD14CF">
        <w:rPr>
          <w:szCs w:val="28"/>
        </w:rPr>
        <w:t>要點</w:t>
      </w:r>
      <w:r w:rsidRPr="00AD14CF">
        <w:t>補助之案件不得再向本校其他單位申請經費補助。</w:t>
      </w:r>
    </w:p>
    <w:p w14:paraId="053F1295" w14:textId="77777777" w:rsidR="005D4FE2" w:rsidRPr="00AD14CF" w:rsidRDefault="005D4FE2" w:rsidP="00CD177B">
      <w:pPr>
        <w:pStyle w:val="af1"/>
        <w:ind w:left="567" w:firstLineChars="0" w:hanging="567"/>
        <w:jc w:val="both"/>
      </w:pPr>
      <w:r w:rsidRPr="00AD14CF">
        <w:t>六</w:t>
      </w:r>
      <w:r w:rsidRPr="00AD14CF">
        <w:rPr>
          <w:szCs w:val="28"/>
        </w:rPr>
        <w:t>、</w:t>
      </w:r>
      <w:r w:rsidRPr="00AD14CF">
        <w:t>本項補助上限及額度原則如下：</w:t>
      </w:r>
    </w:p>
    <w:p w14:paraId="5FB88A56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</w:tabs>
        <w:ind w:leftChars="200" w:left="900" w:hangingChars="150" w:hanging="420"/>
        <w:jc w:val="both"/>
      </w:pPr>
      <w:r w:rsidRPr="00AD14CF">
        <w:t>(</w:t>
      </w:r>
      <w:proofErr w:type="gramStart"/>
      <w:r w:rsidRPr="00AD14CF">
        <w:t>一</w:t>
      </w:r>
      <w:proofErr w:type="gramEnd"/>
      <w:r w:rsidRPr="00AD14CF">
        <w:t>)</w:t>
      </w:r>
      <w:r w:rsidRPr="00AD14CF">
        <w:t>歐洲、美國、加拿大、非洲及中南美洲地區</w:t>
      </w:r>
      <w:r w:rsidRPr="00AD14CF">
        <w:t xml:space="preserve">: </w:t>
      </w:r>
      <w:r w:rsidRPr="00AD14CF">
        <w:t>補助</w:t>
      </w:r>
      <w:r w:rsidRPr="00AD14CF">
        <w:rPr>
          <w:kern w:val="0"/>
        </w:rPr>
        <w:t>40,000</w:t>
      </w:r>
      <w:r w:rsidRPr="00AD14CF">
        <w:t>元整。</w:t>
      </w:r>
    </w:p>
    <w:p w14:paraId="459FE586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  <w:tab w:val="num" w:pos="1985"/>
        </w:tabs>
        <w:ind w:leftChars="200" w:left="900" w:hangingChars="150" w:hanging="420"/>
        <w:jc w:val="both"/>
      </w:pPr>
      <w:r w:rsidRPr="00AD14CF">
        <w:t>(</w:t>
      </w:r>
      <w:r w:rsidRPr="00AD14CF">
        <w:t>二</w:t>
      </w:r>
      <w:r w:rsidRPr="00AD14CF">
        <w:t>)</w:t>
      </w:r>
      <w:r w:rsidRPr="00AD14CF">
        <w:t>紐西蘭及澳洲地區</w:t>
      </w:r>
      <w:r w:rsidRPr="00AD14CF">
        <w:t xml:space="preserve">: </w:t>
      </w:r>
      <w:r w:rsidRPr="00AD14CF">
        <w:t>補助</w:t>
      </w:r>
      <w:r w:rsidRPr="00AD14CF">
        <w:rPr>
          <w:kern w:val="0"/>
        </w:rPr>
        <w:t>30,000</w:t>
      </w:r>
      <w:r w:rsidRPr="00AD14CF">
        <w:t>元整。</w:t>
      </w:r>
    </w:p>
    <w:p w14:paraId="22352F2E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  <w:tab w:val="num" w:pos="1985"/>
        </w:tabs>
        <w:ind w:leftChars="200" w:left="900" w:hangingChars="150" w:hanging="420"/>
        <w:jc w:val="both"/>
      </w:pPr>
      <w:r w:rsidRPr="00AD14CF">
        <w:rPr>
          <w:kern w:val="0"/>
        </w:rPr>
        <w:t>(</w:t>
      </w:r>
      <w:r w:rsidRPr="00AD14CF">
        <w:rPr>
          <w:kern w:val="0"/>
        </w:rPr>
        <w:t>三</w:t>
      </w:r>
      <w:r w:rsidRPr="00AD14CF">
        <w:rPr>
          <w:kern w:val="0"/>
        </w:rPr>
        <w:t>)</w:t>
      </w:r>
      <w:r w:rsidRPr="00AD14CF">
        <w:t>亞洲地區</w:t>
      </w:r>
      <w:r w:rsidRPr="00AD14CF">
        <w:t>(</w:t>
      </w:r>
      <w:r w:rsidRPr="00AD14CF">
        <w:t>包含亞太及亞西地區</w:t>
      </w:r>
      <w:r w:rsidRPr="00AD14CF">
        <w:t xml:space="preserve">): </w:t>
      </w:r>
      <w:r w:rsidRPr="00AD14CF">
        <w:t>補助</w:t>
      </w:r>
      <w:r w:rsidRPr="00AD14CF">
        <w:rPr>
          <w:kern w:val="0"/>
        </w:rPr>
        <w:t>20,000</w:t>
      </w:r>
      <w:r w:rsidRPr="00AD14CF">
        <w:t>元整。</w:t>
      </w:r>
    </w:p>
    <w:p w14:paraId="6D5FC7F5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  <w:tab w:val="num" w:pos="1985"/>
        </w:tabs>
        <w:ind w:leftChars="200" w:left="900" w:hangingChars="150" w:hanging="420"/>
        <w:jc w:val="both"/>
      </w:pPr>
      <w:r w:rsidRPr="00AD14CF">
        <w:t>(</w:t>
      </w:r>
      <w:r w:rsidRPr="00AD14CF">
        <w:t>四</w:t>
      </w:r>
      <w:r w:rsidRPr="00AD14CF">
        <w:t>)</w:t>
      </w:r>
      <w:r w:rsidRPr="00AD14CF">
        <w:t>大陸地區、香港及澳門地區</w:t>
      </w:r>
      <w:r w:rsidRPr="00AD14CF">
        <w:t xml:space="preserve">: </w:t>
      </w:r>
      <w:r w:rsidRPr="00AD14CF">
        <w:t>補助</w:t>
      </w:r>
      <w:r w:rsidRPr="00AD14CF">
        <w:rPr>
          <w:kern w:val="0"/>
        </w:rPr>
        <w:t>10,000</w:t>
      </w:r>
      <w:r w:rsidRPr="00AD14CF">
        <w:rPr>
          <w:kern w:val="0"/>
        </w:rPr>
        <w:t>元</w:t>
      </w:r>
      <w:r w:rsidRPr="00AD14CF">
        <w:t>整</w:t>
      </w:r>
      <w:r w:rsidRPr="00AD14CF">
        <w:t xml:space="preserve"> </w:t>
      </w:r>
      <w:r w:rsidRPr="00AD14CF">
        <w:t>。</w:t>
      </w:r>
    </w:p>
    <w:p w14:paraId="0E86F074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  <w:tab w:val="num" w:pos="1985"/>
        </w:tabs>
        <w:ind w:leftChars="200" w:left="900" w:hangingChars="150" w:hanging="420"/>
        <w:jc w:val="both"/>
      </w:pPr>
      <w:r w:rsidRPr="00AD14CF">
        <w:lastRenderedPageBreak/>
        <w:t>(</w:t>
      </w:r>
      <w:r w:rsidRPr="00AD14CF">
        <w:t>五</w:t>
      </w:r>
      <w:r w:rsidRPr="00AD14CF">
        <w:t>)</w:t>
      </w:r>
      <w:r w:rsidRPr="00AD14CF">
        <w:t>臺灣地區</w:t>
      </w:r>
      <w:r w:rsidRPr="00AD14CF">
        <w:t xml:space="preserve">: </w:t>
      </w:r>
      <w:r w:rsidRPr="00AD14CF">
        <w:t>補助註冊費。</w:t>
      </w:r>
    </w:p>
    <w:p w14:paraId="69C33B93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  <w:tab w:val="num" w:pos="1985"/>
        </w:tabs>
        <w:ind w:leftChars="200" w:left="900" w:hangingChars="150" w:hanging="420"/>
        <w:jc w:val="both"/>
      </w:pPr>
      <w:r w:rsidRPr="00AD14CF">
        <w:t>(</w:t>
      </w:r>
      <w:r w:rsidRPr="00AD14CF">
        <w:t>六</w:t>
      </w:r>
      <w:r w:rsidRPr="00AD14CF">
        <w:t>)</w:t>
      </w:r>
      <w:r w:rsidRPr="00AD14CF">
        <w:t>硏發處得視當年度預算情況停止或調整修正補助額度。</w:t>
      </w:r>
    </w:p>
    <w:p w14:paraId="58926E94" w14:textId="5879E64D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993"/>
          <w:tab w:val="num" w:pos="1701"/>
        </w:tabs>
        <w:ind w:leftChars="200" w:left="900" w:hangingChars="150" w:hanging="420"/>
        <w:jc w:val="both"/>
      </w:pPr>
      <w:r w:rsidRPr="00AD14CF">
        <w:t>(</w:t>
      </w:r>
      <w:r w:rsidRPr="00AD14CF">
        <w:t>七</w:t>
      </w:r>
      <w:r w:rsidRPr="00AD14CF">
        <w:t>)</w:t>
      </w:r>
      <w:r w:rsidRPr="00AD14CF">
        <w:t>生活費補助金額依「中央政府各機關派赴國外各地區出差人員</w:t>
      </w:r>
      <w:proofErr w:type="gramStart"/>
      <w:r w:rsidRPr="00AD14CF">
        <w:t>生活費日支數額</w:t>
      </w:r>
      <w:proofErr w:type="gramEnd"/>
      <w:r w:rsidRPr="00AD14CF">
        <w:t>表」規定標準申請。</w:t>
      </w:r>
    </w:p>
    <w:p w14:paraId="6452123F" w14:textId="06882962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993"/>
        </w:tabs>
        <w:ind w:leftChars="200" w:left="900" w:hangingChars="150" w:hanging="420"/>
        <w:jc w:val="both"/>
      </w:pPr>
      <w:r w:rsidRPr="00AD14CF">
        <w:t>(</w:t>
      </w:r>
      <w:r w:rsidRPr="00AD14CF">
        <w:t>八</w:t>
      </w:r>
      <w:r w:rsidRPr="00AD14CF">
        <w:t>)</w:t>
      </w:r>
      <w:r w:rsidRPr="00AD14CF">
        <w:t>教師已完成註冊，並通過同意其補助申請，但因不可抗拒因素無法出席該會議者，依本校補助教師出席國際學術會議之決議酌情處理補助事宜。</w:t>
      </w:r>
    </w:p>
    <w:p w14:paraId="0D1F9C6A" w14:textId="63AB4069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134"/>
          <w:tab w:val="num" w:pos="1701"/>
        </w:tabs>
        <w:ind w:leftChars="200" w:left="900" w:hangingChars="150" w:hanging="420"/>
        <w:jc w:val="both"/>
        <w:rPr>
          <w:szCs w:val="28"/>
        </w:rPr>
      </w:pPr>
      <w:r w:rsidRPr="00AD14CF">
        <w:rPr>
          <w:szCs w:val="28"/>
        </w:rPr>
        <w:t>(</w:t>
      </w:r>
      <w:r w:rsidRPr="00AD14CF">
        <w:rPr>
          <w:szCs w:val="28"/>
        </w:rPr>
        <w:t>九</w:t>
      </w:r>
      <w:r w:rsidRPr="00AD14CF">
        <w:rPr>
          <w:szCs w:val="28"/>
        </w:rPr>
        <w:t>)</w:t>
      </w:r>
      <w:r w:rsidRPr="00AD14CF">
        <w:rPr>
          <w:szCs w:val="28"/>
        </w:rPr>
        <w:t>申請人以海報形式參與會議者，最高補助以本要點第六點相關金額</w:t>
      </w:r>
      <w:r w:rsidRPr="00AD14CF">
        <w:rPr>
          <w:szCs w:val="28"/>
        </w:rPr>
        <w:t>50%</w:t>
      </w:r>
      <w:r w:rsidRPr="00AD14CF">
        <w:rPr>
          <w:szCs w:val="28"/>
        </w:rPr>
        <w:t>為原則。</w:t>
      </w:r>
    </w:p>
    <w:p w14:paraId="3CC6DA2A" w14:textId="0CF03B6B" w:rsidR="005D4FE2" w:rsidRPr="00AD14CF" w:rsidRDefault="005D4FE2" w:rsidP="00CD177B">
      <w:pPr>
        <w:pStyle w:val="af1"/>
        <w:ind w:left="567" w:firstLineChars="0" w:hanging="567"/>
        <w:jc w:val="both"/>
      </w:pPr>
      <w:r w:rsidRPr="00AD14CF">
        <w:t>七</w:t>
      </w:r>
      <w:r w:rsidRPr="00AD14CF">
        <w:rPr>
          <w:szCs w:val="28"/>
        </w:rPr>
        <w:t>、</w:t>
      </w:r>
      <w:r w:rsidRPr="00AD14CF">
        <w:t>本校教師申請本補助時應向研發處提出申請，依行政程序提審查小組依各申請案進行審查，其核准原則如下：</w:t>
      </w:r>
    </w:p>
    <w:p w14:paraId="33AC5766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</w:tabs>
        <w:ind w:leftChars="200" w:left="900" w:hangingChars="150" w:hanging="420"/>
        <w:jc w:val="both"/>
      </w:pPr>
      <w:r w:rsidRPr="00AD14CF">
        <w:t>(</w:t>
      </w:r>
      <w:proofErr w:type="gramStart"/>
      <w:r w:rsidRPr="00AD14CF">
        <w:t>一</w:t>
      </w:r>
      <w:proofErr w:type="gramEnd"/>
      <w:r w:rsidRPr="00AD14CF">
        <w:t>)</w:t>
      </w:r>
      <w:r w:rsidRPr="00AD14CF">
        <w:t>申請人獲邀演講內容或所提論文之學術價值及學術研究成果。</w:t>
      </w:r>
    </w:p>
    <w:p w14:paraId="75A1AB3C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</w:tabs>
        <w:ind w:leftChars="200" w:left="900" w:hangingChars="150" w:hanging="420"/>
        <w:jc w:val="both"/>
      </w:pPr>
      <w:r w:rsidRPr="00AD14CF">
        <w:t>(</w:t>
      </w:r>
      <w:r w:rsidRPr="00AD14CF">
        <w:t>二</w:t>
      </w:r>
      <w:r w:rsidRPr="00AD14CF">
        <w:t>)</w:t>
      </w:r>
      <w:r w:rsidRPr="00AD14CF">
        <w:t>參加國際會議之性質、規模及其學術上之重要性。</w:t>
      </w:r>
    </w:p>
    <w:p w14:paraId="56330C10" w14:textId="79036848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</w:tabs>
        <w:ind w:leftChars="200" w:left="900" w:hangingChars="150" w:hanging="420"/>
        <w:jc w:val="both"/>
      </w:pPr>
      <w:r w:rsidRPr="00AD14CF">
        <w:t>(</w:t>
      </w:r>
      <w:r w:rsidRPr="00AD14CF">
        <w:t>三</w:t>
      </w:r>
      <w:r w:rsidRPr="00AD14CF">
        <w:t>)</w:t>
      </w:r>
      <w:r w:rsidRPr="00AD14CF">
        <w:t>每位教師每年度以補助</w:t>
      </w:r>
      <w:r w:rsidR="003736CA" w:rsidRPr="00AD14CF">
        <w:t>2</w:t>
      </w:r>
      <w:r w:rsidRPr="00AD14CF">
        <w:t>次為原則。</w:t>
      </w:r>
    </w:p>
    <w:p w14:paraId="7F62B7F9" w14:textId="77777777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</w:tabs>
        <w:ind w:leftChars="200" w:left="900" w:hangingChars="150" w:hanging="420"/>
        <w:jc w:val="both"/>
      </w:pPr>
      <w:r w:rsidRPr="00AD14CF">
        <w:t>(</w:t>
      </w:r>
      <w:r w:rsidRPr="00AD14CF">
        <w:t>四</w:t>
      </w:r>
      <w:r w:rsidRPr="00AD14CF">
        <w:t>)</w:t>
      </w:r>
      <w:r w:rsidRPr="00AD14CF">
        <w:t>論文為合著時，以補助口頭發表</w:t>
      </w:r>
      <w:r w:rsidRPr="00AD14CF">
        <w:t>1</w:t>
      </w:r>
      <w:r w:rsidRPr="00AD14CF">
        <w:t>人為限。</w:t>
      </w:r>
    </w:p>
    <w:p w14:paraId="0938B675" w14:textId="01ACA3FE" w:rsidR="005D4FE2" w:rsidRPr="00AD14CF" w:rsidRDefault="005D4FE2" w:rsidP="00CD177B">
      <w:pPr>
        <w:pStyle w:val="af1"/>
        <w:numPr>
          <w:ilvl w:val="1"/>
          <w:numId w:val="0"/>
        </w:numPr>
        <w:tabs>
          <w:tab w:val="num" w:pos="1701"/>
        </w:tabs>
        <w:ind w:leftChars="200" w:left="900" w:hangingChars="150" w:hanging="420"/>
        <w:jc w:val="both"/>
      </w:pPr>
      <w:r w:rsidRPr="00AD14CF">
        <w:t>(</w:t>
      </w:r>
      <w:r w:rsidRPr="00AD14CF">
        <w:t>五</w:t>
      </w:r>
      <w:r w:rsidRPr="00AD14CF">
        <w:t>)</w:t>
      </w:r>
      <w:r w:rsidRPr="00AD14CF">
        <w:t>本要點補助經費之核銷截止日為當年度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1"/>
          <w:attr w:name="Year" w:val="2017"/>
        </w:smartTagPr>
        <w:r w:rsidRPr="00AD14CF">
          <w:t>11</w:t>
        </w:r>
        <w:r w:rsidRPr="00AD14CF">
          <w:t>月</w:t>
        </w:r>
        <w:r w:rsidRPr="00AD14CF">
          <w:t>30</w:t>
        </w:r>
        <w:r w:rsidRPr="00AD14CF">
          <w:t>日</w:t>
        </w:r>
      </w:smartTag>
      <w:r w:rsidRPr="00AD14CF">
        <w:t>。</w:t>
      </w:r>
    </w:p>
    <w:p w14:paraId="7CA868EC" w14:textId="605C9E20" w:rsidR="005D4FE2" w:rsidRPr="00AD14CF" w:rsidRDefault="005D4FE2" w:rsidP="00CD177B">
      <w:pPr>
        <w:pStyle w:val="af1"/>
        <w:ind w:left="567" w:firstLineChars="0" w:hanging="567"/>
        <w:jc w:val="both"/>
      </w:pPr>
      <w:r w:rsidRPr="00AD14CF">
        <w:t>八</w:t>
      </w:r>
      <w:r w:rsidRPr="00AD14CF">
        <w:rPr>
          <w:szCs w:val="28"/>
        </w:rPr>
        <w:t>、</w:t>
      </w:r>
      <w:r w:rsidRPr="00AD14CF">
        <w:t>審查小組之成員由研發長及各學院院長組成，審查會議由研發長召集，每年</w:t>
      </w:r>
      <w:r w:rsidRPr="00AD14CF">
        <w:t>1</w:t>
      </w:r>
      <w:r w:rsidRPr="00AD14CF">
        <w:t>、</w:t>
      </w:r>
      <w:r w:rsidRPr="00AD14CF">
        <w:t>4</w:t>
      </w:r>
      <w:r w:rsidRPr="00AD14CF">
        <w:t>、</w:t>
      </w:r>
      <w:r w:rsidRPr="00AD14CF">
        <w:t>7</w:t>
      </w:r>
      <w:r w:rsidRPr="00AD14CF">
        <w:t>及</w:t>
      </w:r>
      <w:r w:rsidRPr="00AD14CF">
        <w:t>10</w:t>
      </w:r>
      <w:r w:rsidRPr="00AD14CF">
        <w:t>月初召開會議，必要</w:t>
      </w:r>
      <w:r w:rsidRPr="00AD14CF">
        <w:rPr>
          <w:rStyle w:val="st1"/>
        </w:rPr>
        <w:t>時得召開臨時</w:t>
      </w:r>
      <w:r w:rsidRPr="00AD14CF">
        <w:t>會議；審查小組成員若不克親自出席時，可委託代理人出席會議</w:t>
      </w:r>
      <w:r w:rsidRPr="00AD14CF">
        <w:rPr>
          <w:szCs w:val="28"/>
        </w:rPr>
        <w:t>行使當次會議之</w:t>
      </w:r>
      <w:r w:rsidRPr="00AD14CF">
        <w:t>權利義務。</w:t>
      </w:r>
    </w:p>
    <w:p w14:paraId="63CE13A7" w14:textId="77777777" w:rsidR="005D4FE2" w:rsidRPr="00AD14CF" w:rsidRDefault="005D4FE2" w:rsidP="00CD177B">
      <w:pPr>
        <w:pStyle w:val="af1"/>
        <w:ind w:left="567" w:firstLineChars="0" w:hanging="567"/>
        <w:jc w:val="both"/>
      </w:pPr>
      <w:r w:rsidRPr="00AD14CF">
        <w:t>九</w:t>
      </w:r>
      <w:r w:rsidRPr="00AD14CF">
        <w:rPr>
          <w:szCs w:val="28"/>
        </w:rPr>
        <w:t>、</w:t>
      </w:r>
      <w:r w:rsidRPr="00AD14CF">
        <w:t>審查程序由研發長推薦</w:t>
      </w:r>
      <w:r w:rsidRPr="00AD14CF">
        <w:t>2</w:t>
      </w:r>
      <w:r w:rsidRPr="00AD14CF">
        <w:t>至</w:t>
      </w:r>
      <w:r w:rsidRPr="00AD14CF">
        <w:t>3</w:t>
      </w:r>
      <w:r w:rsidRPr="00AD14CF">
        <w:t>位校內、外專家學者進行初審，初審結果經審查小組會議複審，確認補助項目及金額。</w:t>
      </w:r>
    </w:p>
    <w:p w14:paraId="1DE5EBF6" w14:textId="34A6B8E1" w:rsidR="00BB79D9" w:rsidRPr="00AD14CF" w:rsidRDefault="00BB79D9" w:rsidP="00CD177B">
      <w:pPr>
        <w:pStyle w:val="af1"/>
        <w:ind w:left="567" w:firstLineChars="0" w:hanging="567"/>
        <w:jc w:val="both"/>
      </w:pPr>
      <w:r w:rsidRPr="00AD14CF">
        <w:t>十、獲得本項補助之教師，依據</w:t>
      </w:r>
      <w:r w:rsidRPr="00AD14CF">
        <w:t xml:space="preserve"> </w:t>
      </w:r>
      <w:r w:rsidR="003736CA" w:rsidRPr="00AD14CF">
        <w:t>「</w:t>
      </w:r>
      <w:r w:rsidRPr="00AD14CF">
        <w:t>弘光科技大學教職員工請假規則</w:t>
      </w:r>
      <w:r w:rsidR="003736CA" w:rsidRPr="00AD14CF">
        <w:t>」</w:t>
      </w:r>
      <w:r w:rsidR="00185074" w:rsidRPr="00AD14CF">
        <w:t>至本校差假管理系統填具「公差假請假申請單」，</w:t>
      </w:r>
      <w:r w:rsidRPr="00AD14CF">
        <w:t>若</w:t>
      </w:r>
      <w:r w:rsidR="003736CA" w:rsidRPr="00AD14CF">
        <w:t>涉及出國應確實以簽呈提出申請，</w:t>
      </w:r>
      <w:r w:rsidR="00185074" w:rsidRPr="00AD14CF">
        <w:t>且應</w:t>
      </w:r>
      <w:r w:rsidR="003736CA" w:rsidRPr="00AD14CF">
        <w:t>於國際會議結束後</w:t>
      </w:r>
      <w:r w:rsidR="003736CA" w:rsidRPr="00AD14CF">
        <w:t>1</w:t>
      </w:r>
      <w:r w:rsidR="003736CA" w:rsidRPr="00AD14CF">
        <w:t>個月內繳交</w:t>
      </w:r>
      <w:r w:rsidR="003736CA" w:rsidRPr="00AD14CF">
        <w:t>(</w:t>
      </w:r>
      <w:r w:rsidR="003736CA" w:rsidRPr="00AD14CF">
        <w:t>須同一會計年度內</w:t>
      </w:r>
      <w:r w:rsidR="003736CA" w:rsidRPr="00AD14CF">
        <w:t>)</w:t>
      </w:r>
      <w:r w:rsidR="003736CA" w:rsidRPr="00AD14CF">
        <w:t>出席報告書，並檢附報告書電子檔及校內補助項目相關核銷單據</w:t>
      </w:r>
      <w:r w:rsidR="003736CA" w:rsidRPr="00AD14CF">
        <w:t>(</w:t>
      </w:r>
      <w:r w:rsidR="003736CA" w:rsidRPr="00AD14CF">
        <w:t>如機票票根正本</w:t>
      </w:r>
      <w:r w:rsidR="00F54B92" w:rsidRPr="00AD14CF">
        <w:t>或相關購票證明文件</w:t>
      </w:r>
      <w:r w:rsidR="003736CA" w:rsidRPr="00AD14CF">
        <w:t>、註冊費收據、已完成簽核流程的核准假單及請假簽呈等</w:t>
      </w:r>
      <w:r w:rsidR="003736CA" w:rsidRPr="00AD14CF">
        <w:t>)</w:t>
      </w:r>
      <w:r w:rsidR="003736CA" w:rsidRPr="00AD14CF">
        <w:t>及相關證明文件至研發處辦理補助經費核銷事宜，逾期未結案者不予補助。</w:t>
      </w:r>
    </w:p>
    <w:p w14:paraId="253171B5" w14:textId="5E7BC87C" w:rsidR="005D4FE2" w:rsidRPr="00AD14CF" w:rsidRDefault="005D4FE2" w:rsidP="00CD177B">
      <w:pPr>
        <w:pStyle w:val="af1"/>
        <w:ind w:left="567" w:firstLineChars="0" w:hanging="567"/>
        <w:jc w:val="both"/>
      </w:pPr>
      <w:r w:rsidRPr="00AD14CF">
        <w:t>十一</w:t>
      </w:r>
      <w:r w:rsidRPr="00AD14CF">
        <w:rPr>
          <w:szCs w:val="28"/>
        </w:rPr>
        <w:t>、</w:t>
      </w:r>
      <w:r w:rsidRPr="00AD14CF">
        <w:t>本要點經</w:t>
      </w:r>
      <w:r w:rsidR="00772E90" w:rsidRPr="00AD14CF">
        <w:t>學術研究發展委員會會議通過</w:t>
      </w:r>
      <w:r w:rsidRPr="00AD14CF">
        <w:t>，陳請校長核定後施行，修正時亦同。</w:t>
      </w:r>
    </w:p>
    <w:p w14:paraId="5816D9FA" w14:textId="5E35F080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bookmarkStart w:id="2" w:name="_GoBack"/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5"/>
          <w:attr w:name="Year" w:val="2006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95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5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25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研究發展會議及學術研究發展委員會聯席會議訂定通過</w:t>
      </w:r>
    </w:p>
    <w:p w14:paraId="7FB528E1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r w:rsidRPr="00CD177B">
        <w:rPr>
          <w:rFonts w:ascii="Times New Roman" w:eastAsia="標楷體" w:hAnsi="Times New Roman" w:cs="Times New Roman"/>
          <w:sz w:val="20"/>
          <w:szCs w:val="24"/>
        </w:rPr>
        <w:t>中華民國</w:t>
      </w:r>
      <w:r w:rsidRPr="00CD177B">
        <w:rPr>
          <w:rFonts w:ascii="Times New Roman" w:eastAsia="標楷體" w:hAnsi="Times New Roman" w:cs="Times New Roman"/>
          <w:sz w:val="20"/>
          <w:szCs w:val="24"/>
        </w:rPr>
        <w:t>95</w:t>
      </w:r>
      <w:r w:rsidRPr="00CD177B">
        <w:rPr>
          <w:rFonts w:ascii="Times New Roman" w:eastAsia="標楷體" w:hAnsi="Times New Roman" w:cs="Times New Roman"/>
          <w:sz w:val="20"/>
          <w:szCs w:val="24"/>
        </w:rPr>
        <w:t>年</w:t>
      </w:r>
      <w:r w:rsidRPr="00CD177B">
        <w:rPr>
          <w:rFonts w:ascii="Times New Roman" w:eastAsia="標楷體" w:hAnsi="Times New Roman" w:cs="Times New Roman"/>
          <w:sz w:val="20"/>
          <w:szCs w:val="24"/>
        </w:rPr>
        <w:t>6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月</w:t>
      </w:r>
      <w:r w:rsidRPr="00CD177B">
        <w:rPr>
          <w:rFonts w:ascii="Times New Roman" w:eastAsia="標楷體" w:hAnsi="Times New Roman" w:cs="Times New Roman"/>
          <w:sz w:val="20"/>
          <w:szCs w:val="24"/>
        </w:rPr>
        <w:t>20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日行政會議訂定通過</w:t>
      </w:r>
    </w:p>
    <w:p w14:paraId="63EE3081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4"/>
          <w:attr w:name="Month" w:val="11"/>
          <w:attr w:name="Year" w:val="2008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lastRenderedPageBreak/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97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4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學術研究發展委員會議修正通過</w:t>
      </w:r>
    </w:p>
    <w:p w14:paraId="43C7ACF0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1"/>
          <w:attr w:name="Month" w:val="11"/>
          <w:attr w:name="Year" w:val="2008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97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行政會議修正通過</w:t>
      </w:r>
    </w:p>
    <w:p w14:paraId="5E42587D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1"/>
          <w:attr w:name="Year" w:val="2008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97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25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3249A36E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3"/>
          <w:attr w:name="Month" w:val="11"/>
          <w:attr w:name="Year" w:val="2009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98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13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4E0F7BA4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"/>
          <w:attr w:name="Month" w:val="3"/>
          <w:attr w:name="Year" w:val="2010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99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3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2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行政會議修正通過</w:t>
      </w:r>
    </w:p>
    <w:p w14:paraId="430723C3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1"/>
          <w:attr w:name="Month" w:val="5"/>
          <w:attr w:name="Year" w:val="2010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99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5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03F3B9DF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7"/>
          <w:attr w:name="Month" w:val="7"/>
          <w:attr w:name="Year" w:val="2010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99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7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27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382E652C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6"/>
          <w:attr w:name="Month" w:val="11"/>
          <w:attr w:name="Year" w:val="2010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99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16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66EC158F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7"/>
          <w:attr w:name="Month" w:val="9"/>
          <w:attr w:name="Year" w:val="2012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101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7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0A040138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8"/>
          <w:attr w:name="Month" w:val="6"/>
          <w:attr w:name="Year" w:val="2013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102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6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18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56AF74E5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1"/>
          <w:attr w:name="Month" w:val="12"/>
          <w:attr w:name="Year" w:val="2013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102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12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11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24244DD5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5"/>
          <w:attr w:name="Month" w:val="9"/>
          <w:attr w:name="Year" w:val="2014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103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9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15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1FCAB9A6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30"/>
          <w:attr w:name="Month" w:val="10"/>
          <w:attr w:name="Year" w:val="2015"/>
        </w:smartTagPr>
        <w:r w:rsidRPr="00CD177B">
          <w:rPr>
            <w:rFonts w:ascii="Times New Roman" w:eastAsia="標楷體" w:hAnsi="Times New Roman" w:cs="Times New Roman"/>
            <w:sz w:val="20"/>
            <w:szCs w:val="24"/>
          </w:rPr>
          <w:t>中華民國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104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年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10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月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30</w:t>
        </w:r>
        <w:r w:rsidRPr="00CD177B">
          <w:rPr>
            <w:rFonts w:ascii="Times New Roman" w:eastAsia="標楷體" w:hAnsi="Times New Roman" w:cs="Times New Roman"/>
            <w:sz w:val="20"/>
            <w:szCs w:val="24"/>
          </w:rPr>
          <w:t>日</w:t>
        </w:r>
      </w:smartTag>
      <w:r w:rsidRPr="00CD177B">
        <w:rPr>
          <w:rFonts w:ascii="Times New Roman" w:eastAsia="標楷體" w:hAnsi="Times New Roman" w:cs="Times New Roman"/>
          <w:sz w:val="20"/>
          <w:szCs w:val="24"/>
        </w:rPr>
        <w:t>校教評會議修正通過</w:t>
      </w:r>
    </w:p>
    <w:p w14:paraId="3F40E3E8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r w:rsidRPr="00CD177B">
        <w:rPr>
          <w:rFonts w:ascii="Times New Roman" w:eastAsia="標楷體" w:hAnsi="Times New Roman" w:cs="Times New Roman"/>
          <w:sz w:val="20"/>
          <w:szCs w:val="24"/>
        </w:rPr>
        <w:t>中華民國</w:t>
      </w:r>
      <w:r w:rsidRPr="00CD177B">
        <w:rPr>
          <w:rFonts w:ascii="Times New Roman" w:eastAsia="標楷體" w:hAnsi="Times New Roman" w:cs="Times New Roman"/>
          <w:sz w:val="20"/>
          <w:szCs w:val="24"/>
        </w:rPr>
        <w:t>106</w:t>
      </w:r>
      <w:r w:rsidRPr="00CD177B">
        <w:rPr>
          <w:rFonts w:ascii="Times New Roman" w:eastAsia="標楷體" w:hAnsi="Times New Roman" w:cs="Times New Roman"/>
          <w:sz w:val="20"/>
          <w:szCs w:val="24"/>
        </w:rPr>
        <w:t>年</w:t>
      </w:r>
      <w:r w:rsidRPr="00CD177B">
        <w:rPr>
          <w:rFonts w:ascii="Times New Roman" w:eastAsia="標楷體" w:hAnsi="Times New Roman" w:cs="Times New Roman"/>
          <w:sz w:val="20"/>
          <w:szCs w:val="24"/>
        </w:rPr>
        <w:t>3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月</w:t>
      </w:r>
      <w:r w:rsidRPr="00CD177B">
        <w:rPr>
          <w:rFonts w:ascii="Times New Roman" w:eastAsia="標楷體" w:hAnsi="Times New Roman" w:cs="Times New Roman"/>
          <w:sz w:val="20"/>
          <w:szCs w:val="24"/>
        </w:rPr>
        <w:t>21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日校教評會議修正通過</w:t>
      </w:r>
      <w:bookmarkEnd w:id="1"/>
    </w:p>
    <w:p w14:paraId="37740383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r w:rsidRPr="00CD177B">
        <w:rPr>
          <w:rFonts w:ascii="Times New Roman" w:eastAsia="標楷體" w:hAnsi="Times New Roman" w:cs="Times New Roman"/>
          <w:sz w:val="20"/>
          <w:szCs w:val="24"/>
        </w:rPr>
        <w:t>中華民國</w:t>
      </w:r>
      <w:r w:rsidRPr="00CD177B">
        <w:rPr>
          <w:rFonts w:ascii="Times New Roman" w:eastAsia="標楷體" w:hAnsi="Times New Roman" w:cs="Times New Roman"/>
          <w:sz w:val="20"/>
          <w:szCs w:val="24"/>
        </w:rPr>
        <w:t>106</w:t>
      </w:r>
      <w:r w:rsidRPr="00CD177B">
        <w:rPr>
          <w:rFonts w:ascii="Times New Roman" w:eastAsia="標楷體" w:hAnsi="Times New Roman" w:cs="Times New Roman"/>
          <w:sz w:val="20"/>
          <w:szCs w:val="24"/>
        </w:rPr>
        <w:t>年</w:t>
      </w:r>
      <w:r w:rsidRPr="00CD177B">
        <w:rPr>
          <w:rFonts w:ascii="Times New Roman" w:eastAsia="標楷體" w:hAnsi="Times New Roman" w:cs="Times New Roman"/>
          <w:sz w:val="20"/>
          <w:szCs w:val="24"/>
        </w:rPr>
        <w:t>10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月</w:t>
      </w:r>
      <w:r w:rsidRPr="00CD177B">
        <w:rPr>
          <w:rFonts w:ascii="Times New Roman" w:eastAsia="標楷體" w:hAnsi="Times New Roman" w:cs="Times New Roman"/>
          <w:sz w:val="20"/>
          <w:szCs w:val="24"/>
        </w:rPr>
        <w:t>31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日校教評會議修正通過</w:t>
      </w:r>
    </w:p>
    <w:p w14:paraId="78B79652" w14:textId="77777777" w:rsidR="005D4FE2" w:rsidRPr="00CD177B" w:rsidRDefault="005D4FE2" w:rsidP="00272298">
      <w:pPr>
        <w:rPr>
          <w:rFonts w:ascii="Times New Roman" w:eastAsia="標楷體" w:hAnsi="Times New Roman" w:cs="Times New Roman"/>
          <w:sz w:val="20"/>
          <w:szCs w:val="24"/>
        </w:rPr>
      </w:pPr>
      <w:r w:rsidRPr="00CD177B">
        <w:rPr>
          <w:rFonts w:ascii="Times New Roman" w:eastAsia="標楷體" w:hAnsi="Times New Roman" w:cs="Times New Roman"/>
          <w:sz w:val="20"/>
          <w:szCs w:val="24"/>
        </w:rPr>
        <w:t>中華民國</w:t>
      </w:r>
      <w:r w:rsidRPr="00CD177B">
        <w:rPr>
          <w:rFonts w:ascii="Times New Roman" w:eastAsia="標楷體" w:hAnsi="Times New Roman" w:cs="Times New Roman"/>
          <w:sz w:val="20"/>
          <w:szCs w:val="24"/>
        </w:rPr>
        <w:t>107</w:t>
      </w:r>
      <w:r w:rsidRPr="00CD177B">
        <w:rPr>
          <w:rFonts w:ascii="Times New Roman" w:eastAsia="標楷體" w:hAnsi="Times New Roman" w:cs="Times New Roman"/>
          <w:sz w:val="20"/>
          <w:szCs w:val="24"/>
        </w:rPr>
        <w:t>年</w:t>
      </w:r>
      <w:r w:rsidRPr="00CD177B">
        <w:rPr>
          <w:rFonts w:ascii="Times New Roman" w:eastAsia="標楷體" w:hAnsi="Times New Roman" w:cs="Times New Roman"/>
          <w:sz w:val="20"/>
          <w:szCs w:val="24"/>
        </w:rPr>
        <w:t>3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月</w:t>
      </w:r>
      <w:r w:rsidRPr="00CD177B">
        <w:rPr>
          <w:rFonts w:ascii="Times New Roman" w:eastAsia="標楷體" w:hAnsi="Times New Roman" w:cs="Times New Roman"/>
          <w:sz w:val="20"/>
          <w:szCs w:val="24"/>
        </w:rPr>
        <w:t>23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日校教評會議修正通過</w:t>
      </w:r>
    </w:p>
    <w:p w14:paraId="71713D8E" w14:textId="44EFE0A1" w:rsidR="005D4FE2" w:rsidRPr="00CD177B" w:rsidRDefault="002A3528" w:rsidP="00272298">
      <w:pPr>
        <w:rPr>
          <w:rFonts w:ascii="Times New Roman" w:eastAsia="標楷體" w:hAnsi="Times New Roman" w:cs="Times New Roman"/>
          <w:sz w:val="20"/>
          <w:szCs w:val="24"/>
        </w:rPr>
      </w:pPr>
      <w:r w:rsidRPr="00CD177B">
        <w:rPr>
          <w:rFonts w:ascii="Times New Roman" w:eastAsia="標楷體" w:hAnsi="Times New Roman" w:cs="Times New Roman"/>
          <w:sz w:val="20"/>
          <w:szCs w:val="24"/>
        </w:rPr>
        <w:t>中華民國</w:t>
      </w:r>
      <w:r w:rsidRPr="00CD177B">
        <w:rPr>
          <w:rFonts w:ascii="Times New Roman" w:eastAsia="標楷體" w:hAnsi="Times New Roman" w:cs="Times New Roman"/>
          <w:sz w:val="20"/>
          <w:szCs w:val="24"/>
        </w:rPr>
        <w:t>108</w:t>
      </w:r>
      <w:r w:rsidRPr="00CD177B">
        <w:rPr>
          <w:rFonts w:ascii="Times New Roman" w:eastAsia="標楷體" w:hAnsi="Times New Roman" w:cs="Times New Roman"/>
          <w:sz w:val="20"/>
          <w:szCs w:val="24"/>
        </w:rPr>
        <w:t>年</w:t>
      </w:r>
      <w:r w:rsidRPr="00CD177B">
        <w:rPr>
          <w:rFonts w:ascii="Times New Roman" w:eastAsia="標楷體" w:hAnsi="Times New Roman" w:cs="Times New Roman"/>
          <w:sz w:val="20"/>
          <w:szCs w:val="24"/>
        </w:rPr>
        <w:t>4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月</w:t>
      </w:r>
      <w:r w:rsidRPr="00CD177B">
        <w:rPr>
          <w:rFonts w:ascii="Times New Roman" w:eastAsia="標楷體" w:hAnsi="Times New Roman" w:cs="Times New Roman"/>
          <w:sz w:val="20"/>
          <w:szCs w:val="24"/>
        </w:rPr>
        <w:t>17</w:t>
      </w:r>
      <w:r w:rsidRPr="00CD177B">
        <w:rPr>
          <w:rFonts w:ascii="Times New Roman" w:eastAsia="標楷體" w:hAnsi="Times New Roman" w:cs="Times New Roman"/>
          <w:sz w:val="20"/>
          <w:szCs w:val="24"/>
        </w:rPr>
        <w:t>日校教評會議修正通過</w:t>
      </w:r>
    </w:p>
    <w:p w14:paraId="4189517C" w14:textId="25676EDE" w:rsidR="00F54B92" w:rsidRPr="00CD177B" w:rsidRDefault="00F54B92" w:rsidP="00272298">
      <w:pPr>
        <w:rPr>
          <w:rFonts w:ascii="Times New Roman" w:eastAsia="標楷體" w:hAnsi="Times New Roman" w:cs="Times New Roman"/>
          <w:sz w:val="20"/>
          <w:szCs w:val="24"/>
        </w:rPr>
      </w:pPr>
      <w:r w:rsidRPr="00CD177B">
        <w:rPr>
          <w:rFonts w:ascii="Times New Roman" w:eastAsia="標楷體" w:hAnsi="Times New Roman" w:cs="Times New Roman" w:hint="eastAsia"/>
          <w:sz w:val="20"/>
          <w:szCs w:val="24"/>
        </w:rPr>
        <w:t>中華民國</w:t>
      </w:r>
      <w:r w:rsidRPr="00CD177B">
        <w:rPr>
          <w:rFonts w:ascii="Times New Roman" w:eastAsia="標楷體" w:hAnsi="Times New Roman" w:cs="Times New Roman" w:hint="eastAsia"/>
          <w:sz w:val="20"/>
          <w:szCs w:val="24"/>
        </w:rPr>
        <w:t>108</w:t>
      </w:r>
      <w:r w:rsidRPr="00CD177B">
        <w:rPr>
          <w:rFonts w:ascii="Times New Roman" w:eastAsia="標楷體" w:hAnsi="Times New Roman" w:cs="Times New Roman" w:hint="eastAsia"/>
          <w:sz w:val="20"/>
          <w:szCs w:val="24"/>
        </w:rPr>
        <w:t>年</w:t>
      </w:r>
      <w:r w:rsidRPr="00CD177B">
        <w:rPr>
          <w:rFonts w:ascii="Times New Roman" w:eastAsia="標楷體" w:hAnsi="Times New Roman" w:cs="Times New Roman" w:hint="eastAsia"/>
          <w:sz w:val="20"/>
          <w:szCs w:val="24"/>
        </w:rPr>
        <w:t>11</w:t>
      </w:r>
      <w:r w:rsidRPr="00CD177B">
        <w:rPr>
          <w:rFonts w:ascii="Times New Roman" w:eastAsia="標楷體" w:hAnsi="Times New Roman" w:cs="Times New Roman" w:hint="eastAsia"/>
          <w:sz w:val="20"/>
          <w:szCs w:val="24"/>
        </w:rPr>
        <w:t>月</w:t>
      </w:r>
      <w:r w:rsidRPr="00CD177B">
        <w:rPr>
          <w:rFonts w:ascii="Times New Roman" w:eastAsia="標楷體" w:hAnsi="Times New Roman" w:cs="Times New Roman" w:hint="eastAsia"/>
          <w:sz w:val="20"/>
          <w:szCs w:val="24"/>
        </w:rPr>
        <w:t>15</w:t>
      </w:r>
      <w:r w:rsidRPr="00CD177B">
        <w:rPr>
          <w:rFonts w:ascii="Times New Roman" w:eastAsia="標楷體" w:hAnsi="Times New Roman" w:cs="Times New Roman" w:hint="eastAsia"/>
          <w:sz w:val="20"/>
          <w:szCs w:val="24"/>
        </w:rPr>
        <w:t>日校教評會議修正通過</w:t>
      </w:r>
      <w:bookmarkEnd w:id="2"/>
    </w:p>
    <w:sectPr w:rsidR="00F54B92" w:rsidRPr="00CD177B" w:rsidSect="00CD177B">
      <w:footerReference w:type="default" r:id="rId8"/>
      <w:pgSz w:w="11906" w:h="16838" w:code="9"/>
      <w:pgMar w:top="1134" w:right="1134" w:bottom="1134" w:left="1134" w:header="851" w:footer="851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AAF8CB3" w16cid:durableId="2136F752"/>
  <w16cid:commentId w16cid:paraId="09E02D27" w16cid:durableId="2136F956"/>
  <w16cid:commentId w16cid:paraId="62EDD0BE" w16cid:durableId="2136FF4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89CA4" w14:textId="77777777" w:rsidR="00C75D47" w:rsidRDefault="00C75D47" w:rsidP="00F61684">
      <w:r>
        <w:separator/>
      </w:r>
    </w:p>
  </w:endnote>
  <w:endnote w:type="continuationSeparator" w:id="0">
    <w:p w14:paraId="2B407EA9" w14:textId="77777777" w:rsidR="00C75D47" w:rsidRDefault="00C75D47" w:rsidP="00F61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特粗楷體(P)">
    <w:panose1 w:val="03000900000000000000"/>
    <w:charset w:val="88"/>
    <w:family w:val="script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8551186"/>
      <w:docPartObj>
        <w:docPartGallery w:val="Page Numbers (Bottom of Page)"/>
        <w:docPartUnique/>
      </w:docPartObj>
    </w:sdtPr>
    <w:sdtContent>
      <w:p w14:paraId="37BD5EC0" w14:textId="7F863559" w:rsidR="00272298" w:rsidRDefault="0027229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72298">
          <w:rPr>
            <w:noProof/>
            <w:lang w:val="zh-TW"/>
          </w:rPr>
          <w:t>1</w:t>
        </w:r>
        <w:r>
          <w:fldChar w:fldCharType="end"/>
        </w:r>
      </w:p>
    </w:sdtContent>
  </w:sdt>
  <w:p w14:paraId="39944691" w14:textId="77777777" w:rsidR="00CC7541" w:rsidRDefault="00CC754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C51E8" w14:textId="77777777" w:rsidR="00C75D47" w:rsidRDefault="00C75D47" w:rsidP="00F61684">
      <w:r>
        <w:separator/>
      </w:r>
    </w:p>
  </w:footnote>
  <w:footnote w:type="continuationSeparator" w:id="0">
    <w:p w14:paraId="5281AAD0" w14:textId="77777777" w:rsidR="00C75D47" w:rsidRDefault="00C75D47" w:rsidP="00F61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BC1"/>
    <w:multiLevelType w:val="hybridMultilevel"/>
    <w:tmpl w:val="BA6AF8EE"/>
    <w:lvl w:ilvl="0" w:tplc="DA7EC06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0B4CB2"/>
    <w:multiLevelType w:val="hybridMultilevel"/>
    <w:tmpl w:val="FB744532"/>
    <w:lvl w:ilvl="0" w:tplc="DA7EC06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A6D6FC9"/>
    <w:multiLevelType w:val="hybridMultilevel"/>
    <w:tmpl w:val="6C127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733A7D"/>
    <w:multiLevelType w:val="hybridMultilevel"/>
    <w:tmpl w:val="EB1403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18686E"/>
    <w:multiLevelType w:val="hybridMultilevel"/>
    <w:tmpl w:val="0874CB6C"/>
    <w:lvl w:ilvl="0" w:tplc="DA7EC06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350675F"/>
    <w:multiLevelType w:val="hybridMultilevel"/>
    <w:tmpl w:val="D562D2AC"/>
    <w:lvl w:ilvl="0" w:tplc="DA7EC064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2616872"/>
    <w:multiLevelType w:val="hybridMultilevel"/>
    <w:tmpl w:val="3BE295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C6C"/>
    <w:rsid w:val="0000012D"/>
    <w:rsid w:val="000122B7"/>
    <w:rsid w:val="000236AE"/>
    <w:rsid w:val="00026A02"/>
    <w:rsid w:val="000345DB"/>
    <w:rsid w:val="00060183"/>
    <w:rsid w:val="00081F9F"/>
    <w:rsid w:val="000A120E"/>
    <w:rsid w:val="000A5D88"/>
    <w:rsid w:val="000A628F"/>
    <w:rsid w:val="000B27F2"/>
    <w:rsid w:val="000C2C85"/>
    <w:rsid w:val="000D3C3A"/>
    <w:rsid w:val="000D6F69"/>
    <w:rsid w:val="00110ED4"/>
    <w:rsid w:val="001215B5"/>
    <w:rsid w:val="00132D89"/>
    <w:rsid w:val="00142D04"/>
    <w:rsid w:val="00143D7E"/>
    <w:rsid w:val="00153F71"/>
    <w:rsid w:val="00155460"/>
    <w:rsid w:val="001578FB"/>
    <w:rsid w:val="00166EDF"/>
    <w:rsid w:val="00167AB2"/>
    <w:rsid w:val="00176389"/>
    <w:rsid w:val="001779D3"/>
    <w:rsid w:val="00182B6D"/>
    <w:rsid w:val="00185074"/>
    <w:rsid w:val="001976B3"/>
    <w:rsid w:val="001A51B4"/>
    <w:rsid w:val="001A722D"/>
    <w:rsid w:val="001B7967"/>
    <w:rsid w:val="001C0B89"/>
    <w:rsid w:val="001E5FD2"/>
    <w:rsid w:val="001F1C52"/>
    <w:rsid w:val="00224741"/>
    <w:rsid w:val="00224DF3"/>
    <w:rsid w:val="00236FD8"/>
    <w:rsid w:val="00263C0B"/>
    <w:rsid w:val="00272298"/>
    <w:rsid w:val="0027783A"/>
    <w:rsid w:val="002840F2"/>
    <w:rsid w:val="00286F28"/>
    <w:rsid w:val="002A3528"/>
    <w:rsid w:val="002A6396"/>
    <w:rsid w:val="002A795B"/>
    <w:rsid w:val="002B1366"/>
    <w:rsid w:val="002D67B0"/>
    <w:rsid w:val="002E6E3C"/>
    <w:rsid w:val="002E7136"/>
    <w:rsid w:val="002F0FE6"/>
    <w:rsid w:val="002F6D70"/>
    <w:rsid w:val="002F6E09"/>
    <w:rsid w:val="00305E54"/>
    <w:rsid w:val="00312F81"/>
    <w:rsid w:val="00313FAA"/>
    <w:rsid w:val="003314CD"/>
    <w:rsid w:val="00370E89"/>
    <w:rsid w:val="003736CA"/>
    <w:rsid w:val="00395488"/>
    <w:rsid w:val="003B05FA"/>
    <w:rsid w:val="003D3996"/>
    <w:rsid w:val="0040265E"/>
    <w:rsid w:val="00404BE6"/>
    <w:rsid w:val="0041659D"/>
    <w:rsid w:val="00421E71"/>
    <w:rsid w:val="00433F0C"/>
    <w:rsid w:val="004340EB"/>
    <w:rsid w:val="00442AEE"/>
    <w:rsid w:val="00444C14"/>
    <w:rsid w:val="00446DB2"/>
    <w:rsid w:val="0045085E"/>
    <w:rsid w:val="00455692"/>
    <w:rsid w:val="00484410"/>
    <w:rsid w:val="004A78F7"/>
    <w:rsid w:val="004E0FF9"/>
    <w:rsid w:val="004E1ABF"/>
    <w:rsid w:val="004F25A1"/>
    <w:rsid w:val="005002E3"/>
    <w:rsid w:val="005226EA"/>
    <w:rsid w:val="005303EA"/>
    <w:rsid w:val="00547D9C"/>
    <w:rsid w:val="00553E0B"/>
    <w:rsid w:val="00567C16"/>
    <w:rsid w:val="005834A8"/>
    <w:rsid w:val="005B21F7"/>
    <w:rsid w:val="005C1798"/>
    <w:rsid w:val="005C441F"/>
    <w:rsid w:val="005D4FE2"/>
    <w:rsid w:val="005F425B"/>
    <w:rsid w:val="0064459A"/>
    <w:rsid w:val="00646F12"/>
    <w:rsid w:val="00650089"/>
    <w:rsid w:val="006633C3"/>
    <w:rsid w:val="00671245"/>
    <w:rsid w:val="00671F13"/>
    <w:rsid w:val="0069355A"/>
    <w:rsid w:val="006B13F5"/>
    <w:rsid w:val="006C34BE"/>
    <w:rsid w:val="006C5704"/>
    <w:rsid w:val="006D1175"/>
    <w:rsid w:val="006D78FD"/>
    <w:rsid w:val="006E51FE"/>
    <w:rsid w:val="006F09B2"/>
    <w:rsid w:val="006F6D27"/>
    <w:rsid w:val="007126D8"/>
    <w:rsid w:val="00722AC0"/>
    <w:rsid w:val="00732C41"/>
    <w:rsid w:val="00737A4E"/>
    <w:rsid w:val="00755A9A"/>
    <w:rsid w:val="00772E90"/>
    <w:rsid w:val="00773BEA"/>
    <w:rsid w:val="007927C4"/>
    <w:rsid w:val="007C03C4"/>
    <w:rsid w:val="007C7C6C"/>
    <w:rsid w:val="007D37AD"/>
    <w:rsid w:val="007E1CF0"/>
    <w:rsid w:val="007E61AB"/>
    <w:rsid w:val="007E6DDB"/>
    <w:rsid w:val="007F59AC"/>
    <w:rsid w:val="00806A3D"/>
    <w:rsid w:val="008157D6"/>
    <w:rsid w:val="00816B0B"/>
    <w:rsid w:val="00856F54"/>
    <w:rsid w:val="00862554"/>
    <w:rsid w:val="00863B9E"/>
    <w:rsid w:val="00866974"/>
    <w:rsid w:val="00871B87"/>
    <w:rsid w:val="00871E6E"/>
    <w:rsid w:val="008742D1"/>
    <w:rsid w:val="00880066"/>
    <w:rsid w:val="008A173A"/>
    <w:rsid w:val="008B4F43"/>
    <w:rsid w:val="008C5207"/>
    <w:rsid w:val="008D451C"/>
    <w:rsid w:val="008F3831"/>
    <w:rsid w:val="00904C6F"/>
    <w:rsid w:val="00913CE8"/>
    <w:rsid w:val="00923BEA"/>
    <w:rsid w:val="00942234"/>
    <w:rsid w:val="00965980"/>
    <w:rsid w:val="0099074C"/>
    <w:rsid w:val="009A6574"/>
    <w:rsid w:val="009C3CC8"/>
    <w:rsid w:val="009D5F99"/>
    <w:rsid w:val="009F344F"/>
    <w:rsid w:val="00A26253"/>
    <w:rsid w:val="00A40A46"/>
    <w:rsid w:val="00A55F10"/>
    <w:rsid w:val="00A57D31"/>
    <w:rsid w:val="00A70751"/>
    <w:rsid w:val="00A900C6"/>
    <w:rsid w:val="00AA5079"/>
    <w:rsid w:val="00AC1AD2"/>
    <w:rsid w:val="00AC1C3B"/>
    <w:rsid w:val="00AC2968"/>
    <w:rsid w:val="00AD01A8"/>
    <w:rsid w:val="00AD14CF"/>
    <w:rsid w:val="00AE594C"/>
    <w:rsid w:val="00B17880"/>
    <w:rsid w:val="00B24D74"/>
    <w:rsid w:val="00B3777F"/>
    <w:rsid w:val="00B41497"/>
    <w:rsid w:val="00B43600"/>
    <w:rsid w:val="00B43E44"/>
    <w:rsid w:val="00B4445A"/>
    <w:rsid w:val="00B46018"/>
    <w:rsid w:val="00B46C05"/>
    <w:rsid w:val="00B61E86"/>
    <w:rsid w:val="00B63C57"/>
    <w:rsid w:val="00B76558"/>
    <w:rsid w:val="00B81B75"/>
    <w:rsid w:val="00B82BE5"/>
    <w:rsid w:val="00B95483"/>
    <w:rsid w:val="00BB79D9"/>
    <w:rsid w:val="00BC493D"/>
    <w:rsid w:val="00BC5879"/>
    <w:rsid w:val="00C240AC"/>
    <w:rsid w:val="00C2492B"/>
    <w:rsid w:val="00C2750A"/>
    <w:rsid w:val="00C51861"/>
    <w:rsid w:val="00C51FF4"/>
    <w:rsid w:val="00C7389B"/>
    <w:rsid w:val="00C75D47"/>
    <w:rsid w:val="00C936A2"/>
    <w:rsid w:val="00C947B3"/>
    <w:rsid w:val="00CA7E66"/>
    <w:rsid w:val="00CB3C7B"/>
    <w:rsid w:val="00CB4FEE"/>
    <w:rsid w:val="00CC7541"/>
    <w:rsid w:val="00CD177B"/>
    <w:rsid w:val="00CE33D1"/>
    <w:rsid w:val="00CF629E"/>
    <w:rsid w:val="00CF7DCE"/>
    <w:rsid w:val="00D257DE"/>
    <w:rsid w:val="00D269EC"/>
    <w:rsid w:val="00D30958"/>
    <w:rsid w:val="00D42CF1"/>
    <w:rsid w:val="00D44A34"/>
    <w:rsid w:val="00D53DD2"/>
    <w:rsid w:val="00D63738"/>
    <w:rsid w:val="00D661FF"/>
    <w:rsid w:val="00D74408"/>
    <w:rsid w:val="00D81C0B"/>
    <w:rsid w:val="00DD01BD"/>
    <w:rsid w:val="00DD5270"/>
    <w:rsid w:val="00DF1407"/>
    <w:rsid w:val="00E123EB"/>
    <w:rsid w:val="00E4147E"/>
    <w:rsid w:val="00E55C2D"/>
    <w:rsid w:val="00E57C9F"/>
    <w:rsid w:val="00E62790"/>
    <w:rsid w:val="00E701E4"/>
    <w:rsid w:val="00E87E34"/>
    <w:rsid w:val="00EA4A3C"/>
    <w:rsid w:val="00EB2525"/>
    <w:rsid w:val="00EB7119"/>
    <w:rsid w:val="00ED4194"/>
    <w:rsid w:val="00EE0193"/>
    <w:rsid w:val="00EE4BD4"/>
    <w:rsid w:val="00EE4EE3"/>
    <w:rsid w:val="00F04421"/>
    <w:rsid w:val="00F0574A"/>
    <w:rsid w:val="00F14205"/>
    <w:rsid w:val="00F42526"/>
    <w:rsid w:val="00F43094"/>
    <w:rsid w:val="00F472D3"/>
    <w:rsid w:val="00F51E66"/>
    <w:rsid w:val="00F54B92"/>
    <w:rsid w:val="00F61684"/>
    <w:rsid w:val="00F867C6"/>
    <w:rsid w:val="00F901AD"/>
    <w:rsid w:val="00FD01DA"/>
    <w:rsid w:val="00FD2EFB"/>
    <w:rsid w:val="00FD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05000DD4"/>
  <w15:docId w15:val="{8D72688E-AE5A-41DA-981E-AE68FD0A0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2F81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61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168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1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168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D11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D117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semiHidden/>
    <w:unhideWhenUsed/>
    <w:rsid w:val="002A795B"/>
    <w:rPr>
      <w:sz w:val="18"/>
      <w:szCs w:val="18"/>
    </w:rPr>
  </w:style>
  <w:style w:type="paragraph" w:styleId="ab">
    <w:name w:val="annotation text"/>
    <w:basedOn w:val="a"/>
    <w:link w:val="ac"/>
    <w:semiHidden/>
    <w:unhideWhenUsed/>
    <w:rsid w:val="002A795B"/>
  </w:style>
  <w:style w:type="character" w:customStyle="1" w:styleId="ac">
    <w:name w:val="註解文字 字元"/>
    <w:basedOn w:val="a0"/>
    <w:link w:val="ab"/>
    <w:semiHidden/>
    <w:rsid w:val="002A795B"/>
  </w:style>
  <w:style w:type="paragraph" w:styleId="ad">
    <w:name w:val="annotation subject"/>
    <w:basedOn w:val="ab"/>
    <w:next w:val="ab"/>
    <w:link w:val="ae"/>
    <w:uiPriority w:val="99"/>
    <w:semiHidden/>
    <w:unhideWhenUsed/>
    <w:rsid w:val="002A795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2A795B"/>
    <w:rPr>
      <w:b/>
      <w:bCs/>
    </w:rPr>
  </w:style>
  <w:style w:type="paragraph" w:styleId="af">
    <w:name w:val="List Paragraph"/>
    <w:basedOn w:val="a"/>
    <w:uiPriority w:val="34"/>
    <w:qFormat/>
    <w:rsid w:val="00732C41"/>
    <w:pPr>
      <w:ind w:leftChars="200" w:left="480"/>
    </w:pPr>
  </w:style>
  <w:style w:type="table" w:styleId="af0">
    <w:name w:val="Table Grid"/>
    <w:basedOn w:val="a1"/>
    <w:rsid w:val="001215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條一"/>
    <w:basedOn w:val="a"/>
    <w:uiPriority w:val="99"/>
    <w:qFormat/>
    <w:rsid w:val="005D4FE2"/>
    <w:pPr>
      <w:spacing w:line="480" w:lineRule="exact"/>
      <w:ind w:left="1120" w:hangingChars="400" w:hanging="1120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st1">
    <w:name w:val="st1"/>
    <w:basedOn w:val="a0"/>
    <w:rsid w:val="005D4FE2"/>
  </w:style>
  <w:style w:type="paragraph" w:customStyle="1" w:styleId="Default">
    <w:name w:val="Default"/>
    <w:rsid w:val="00BB79D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3B110-8EA9-4E92-8BE9-D09332F6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2021-01-07T01:00:00Z</cp:lastPrinted>
  <dcterms:created xsi:type="dcterms:W3CDTF">2020-12-16T02:40:00Z</dcterms:created>
  <dcterms:modified xsi:type="dcterms:W3CDTF">2021-01-07T01:04:00Z</dcterms:modified>
</cp:coreProperties>
</file>