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686" w:rsidRDefault="00C17DCC" w:rsidP="00C17DCC"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附</w:t>
      </w:r>
      <w:r>
        <w:rPr>
          <w:rFonts w:ascii="新細明體" w:eastAsia="新細明體" w:hAnsi="新細明體" w:cs="新細明體"/>
          <w:color w:val="000000"/>
          <w:kern w:val="0"/>
          <w:szCs w:val="24"/>
        </w:rPr>
        <w:t>件</w:t>
      </w:r>
      <w:r>
        <w:rPr>
          <w:rFonts w:ascii="新細明體" w:eastAsia="新細明體" w:hAnsi="新細明體" w:cs="新細明體" w:hint="eastAsia"/>
          <w:color w:val="000000"/>
          <w:kern w:val="0"/>
          <w:szCs w:val="24"/>
        </w:rPr>
        <w:t>2、</w:t>
      </w:r>
      <w:r w:rsidRPr="00C17DCC">
        <w:rPr>
          <w:rFonts w:ascii="新細明體" w:eastAsia="新細明體" w:hAnsi="新細明體" w:cs="新細明體" w:hint="eastAsia"/>
          <w:color w:val="000000"/>
          <w:kern w:val="0"/>
          <w:szCs w:val="24"/>
        </w:rPr>
        <w:t>55週年運動帽T尺寸調查表</w:t>
      </w:r>
    </w:p>
    <w:tbl>
      <w:tblPr>
        <w:tblW w:w="1039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1"/>
        <w:gridCol w:w="1877"/>
        <w:gridCol w:w="851"/>
        <w:gridCol w:w="804"/>
        <w:gridCol w:w="918"/>
        <w:gridCol w:w="865"/>
        <w:gridCol w:w="918"/>
        <w:gridCol w:w="944"/>
        <w:gridCol w:w="938"/>
        <w:gridCol w:w="903"/>
        <w:gridCol w:w="991"/>
      </w:tblGrid>
      <w:tr w:rsidR="00C17DCC" w:rsidRPr="00C17DCC" w:rsidTr="00687F1E">
        <w:trPr>
          <w:cantSplit/>
          <w:trHeight w:val="20"/>
          <w:tblHeader/>
        </w:trPr>
        <w:tc>
          <w:tcPr>
            <w:tcW w:w="225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C17DCC"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</w:rPr>
              <w:t>單位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B050"/>
                <w:kern w:val="0"/>
                <w:szCs w:val="24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B050"/>
                <w:kern w:val="0"/>
                <w:szCs w:val="24"/>
              </w:rPr>
              <w:t>單位</w:t>
            </w: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B050"/>
                <w:kern w:val="0"/>
                <w:szCs w:val="24"/>
              </w:rPr>
              <w:br/>
              <w:t>人數</w:t>
            </w:r>
          </w:p>
        </w:tc>
        <w:tc>
          <w:tcPr>
            <w:tcW w:w="7281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CE6F1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55週年運動帽T尺寸調查表</w:t>
            </w:r>
            <w:r w:rsidR="00D46F0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(公分/</w:t>
            </w:r>
            <w:r w:rsidR="00D46F09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cm</w:t>
            </w:r>
            <w:r w:rsidR="00D46F09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)</w:t>
            </w:r>
          </w:p>
        </w:tc>
      </w:tr>
      <w:tr w:rsidR="00C17DCC" w:rsidRPr="00C17DCC" w:rsidTr="00687F1E">
        <w:trPr>
          <w:cantSplit/>
          <w:trHeight w:val="20"/>
          <w:tblHeader/>
        </w:trPr>
        <w:tc>
          <w:tcPr>
            <w:tcW w:w="225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b/>
                <w:bCs/>
                <w:color w:val="00B050"/>
                <w:kern w:val="0"/>
                <w:szCs w:val="24"/>
              </w:rPr>
            </w:pPr>
          </w:p>
        </w:tc>
        <w:tc>
          <w:tcPr>
            <w:tcW w:w="80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合計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S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M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L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XL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2XL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3XL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4XL</w:t>
            </w:r>
          </w:p>
        </w:tc>
      </w:tr>
      <w:tr w:rsidR="00C17DCC" w:rsidRPr="00C17DCC" w:rsidTr="00687F1E">
        <w:trPr>
          <w:cantSplit/>
          <w:trHeight w:val="20"/>
          <w:tblHeader/>
        </w:trPr>
        <w:tc>
          <w:tcPr>
            <w:tcW w:w="225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b/>
                <w:bCs/>
                <w:color w:val="00B050"/>
                <w:kern w:val="0"/>
                <w:szCs w:val="24"/>
              </w:rPr>
            </w:pPr>
          </w:p>
        </w:tc>
        <w:tc>
          <w:tcPr>
            <w:tcW w:w="80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64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47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41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61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67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50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44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62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70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53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47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63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73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56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50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63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76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59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53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64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79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62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56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衣長 82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胸寬 65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肩寬 59</w:t>
            </w: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br/>
              <w:t>袖長 70</w:t>
            </w: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秘書室(含校長、副校長4)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17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教務處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26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學務處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right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58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總務處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31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研發處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19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國際處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10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圖資處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22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人事室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9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會計室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11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教學發展中心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13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2"/>
              </w:rPr>
              <w:t>安環室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2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校務研究辦公室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3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大學社會責任辦公室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2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推廣營運處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right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11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7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E26B0A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E26B0A"/>
                <w:kern w:val="0"/>
                <w:sz w:val="22"/>
              </w:rPr>
              <w:t>護理學院</w:t>
            </w:r>
          </w:p>
        </w:tc>
        <w:tc>
          <w:tcPr>
            <w:tcW w:w="187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E26B0A"/>
                <w:kern w:val="0"/>
                <w:sz w:val="20"/>
                <w:szCs w:val="20"/>
              </w:rPr>
              <w:t>護理學院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2 </w:t>
            </w:r>
          </w:p>
        </w:tc>
        <w:tc>
          <w:tcPr>
            <w:tcW w:w="80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E26B0A"/>
                <w:kern w:val="0"/>
                <w:sz w:val="20"/>
                <w:szCs w:val="20"/>
              </w:rPr>
              <w:t>護理系(所)含各組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5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5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E26B0A"/>
                <w:kern w:val="0"/>
                <w:sz w:val="20"/>
                <w:szCs w:val="20"/>
              </w:rPr>
              <w:t>學士後護理系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1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E26B0A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E26B0A"/>
                <w:kern w:val="0"/>
                <w:sz w:val="20"/>
                <w:szCs w:val="20"/>
              </w:rPr>
              <w:t>護理科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56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FF"/>
                <w:kern w:val="0"/>
                <w:sz w:val="22"/>
              </w:rPr>
              <w:t>醫療健康學院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醫療健康學院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2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物理治療系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13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營養系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11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生物科技系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4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動物保健系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8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語言治療與聽力學系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8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老福系老人福利與長期照顧事業系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11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FF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CC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CC"/>
                <w:kern w:val="0"/>
                <w:sz w:val="20"/>
                <w:szCs w:val="20"/>
              </w:rPr>
              <w:t>健康事業管理系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10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2"/>
              </w:rPr>
              <w:lastRenderedPageBreak/>
              <w:t>民生創新學院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民生創新學院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3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食品科技系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16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餐旅管理系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23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化妝品應用系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18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美髮造型設計系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BE1E03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BE1E03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14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幼兒保育系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10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文化創意產業系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7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運動休閒系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12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國際溝通英語系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9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多媒體遊戲發展與應用系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15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687F1E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8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80"/>
                <w:kern w:val="0"/>
                <w:sz w:val="20"/>
                <w:szCs w:val="20"/>
              </w:rPr>
              <w:t>實驗動物中心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1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kern w:val="0"/>
                <w:sz w:val="22"/>
              </w:rPr>
            </w:pPr>
            <w:r w:rsidRPr="00C17DCC">
              <w:rPr>
                <w:rFonts w:ascii="新細明體" w:eastAsia="新細明體" w:hAnsi="新細明體" w:cs="新細明體" w:hint="eastAsia"/>
                <w:kern w:val="0"/>
                <w:sz w:val="22"/>
              </w:rPr>
              <w:t>智慧科技學院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智慧科技學院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 2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環境與安全衛生工程系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19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生物醫學工程系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10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3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kern w:val="0"/>
                <w:sz w:val="22"/>
              </w:rPr>
            </w:pP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智慧科技</w:t>
            </w:r>
            <w:bookmarkStart w:id="0" w:name="_GoBack"/>
            <w:bookmarkEnd w:id="0"/>
            <w:r w:rsidRPr="00C17DC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應用系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11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rPr>
                <w:rFonts w:ascii="新細明體" w:eastAsia="新細明體" w:hAnsi="新細明體" w:cs="新細明體"/>
                <w:color w:val="800000"/>
                <w:kern w:val="0"/>
                <w:sz w:val="20"/>
                <w:szCs w:val="20"/>
              </w:rPr>
            </w:pPr>
            <w:r w:rsidRPr="00C17DCC">
              <w:rPr>
                <w:rFonts w:ascii="新細明體" w:eastAsia="新細明體" w:hAnsi="新細明體" w:cs="新細明體" w:hint="eastAsia"/>
                <w:color w:val="800000"/>
                <w:kern w:val="0"/>
                <w:sz w:val="20"/>
                <w:szCs w:val="20"/>
              </w:rPr>
              <w:t>通識中心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  </w:t>
            </w:r>
            <w:r w:rsidR="00593C39"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  <w:t>9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17DCC" w:rsidRPr="00C17DCC" w:rsidTr="00687F1E">
        <w:trPr>
          <w:cantSplit/>
          <w:trHeight w:val="20"/>
        </w:trPr>
        <w:tc>
          <w:tcPr>
            <w:tcW w:w="22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C17DCC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b/>
                <w:bCs/>
                <w:color w:val="FF0000"/>
                <w:kern w:val="0"/>
                <w:sz w:val="28"/>
                <w:szCs w:val="28"/>
              </w:rPr>
            </w:pPr>
            <w:r w:rsidRPr="00C17DCC">
              <w:rPr>
                <w:rFonts w:ascii="新細明體" w:eastAsia="新細明體" w:hAnsi="新細明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總計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C17DCC" w:rsidRPr="00C17DCC" w:rsidRDefault="00C17DCC" w:rsidP="00593C39">
            <w:pPr>
              <w:widowControl/>
              <w:snapToGrid w:val="0"/>
              <w:jc w:val="right"/>
              <w:rPr>
                <w:rFonts w:ascii="Dotum" w:eastAsia="Dotum" w:hAnsi="新細明體" w:cs="新細明體"/>
                <w:b/>
                <w:bCs/>
                <w:color w:val="00B050"/>
                <w:kern w:val="0"/>
                <w:sz w:val="28"/>
                <w:szCs w:val="28"/>
              </w:rPr>
            </w:pPr>
            <w:r w:rsidRPr="00593C39">
              <w:rPr>
                <w:rFonts w:ascii="Dotum" w:eastAsia="Dotum" w:hAnsi="新細明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 xml:space="preserve"> 7</w:t>
            </w:r>
            <w:r w:rsidR="00593C39" w:rsidRPr="00593C39">
              <w:rPr>
                <w:rFonts w:ascii="Dotum" w:eastAsia="Dotum" w:hAnsi="新細明體" w:cs="新細明體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  <w:r w:rsidRPr="00593C39">
              <w:rPr>
                <w:rFonts w:ascii="Dotum" w:eastAsia="Dotum" w:hAnsi="新細明體" w:cs="新細明體" w:hint="eastAsia"/>
                <w:b/>
                <w:bCs/>
                <w:color w:val="FF0000"/>
                <w:kern w:val="0"/>
                <w:sz w:val="28"/>
                <w:szCs w:val="28"/>
              </w:rPr>
              <w:t>0</w:t>
            </w:r>
            <w:r w:rsidRPr="00C17DCC">
              <w:rPr>
                <w:rFonts w:ascii="Dotum" w:eastAsia="Dotum" w:hAnsi="新細明體" w:cs="新細明體" w:hint="eastAsia"/>
                <w:b/>
                <w:bCs/>
                <w:color w:val="00B050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8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Dotum" w:eastAsia="Dotum" w:hAnsi="新細明體" w:cs="新細明體"/>
                <w:b/>
                <w:bCs/>
                <w:color w:val="FF0000"/>
                <w:kern w:val="0"/>
                <w:szCs w:val="24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7DCC" w:rsidRPr="00C17DCC" w:rsidRDefault="00C17DCC" w:rsidP="00687F1E">
            <w:pPr>
              <w:widowControl/>
              <w:snapToGrid w:val="0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</w:tbl>
    <w:p w:rsidR="00C17DCC" w:rsidRDefault="00C17DCC"/>
    <w:sectPr w:rsidR="00C17DCC" w:rsidSect="00C17DCC">
      <w:pgSz w:w="11906" w:h="16838"/>
      <w:pgMar w:top="1134" w:right="849" w:bottom="1134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52B" w:rsidRDefault="000F052B" w:rsidP="00687F1E">
      <w:r>
        <w:separator/>
      </w:r>
    </w:p>
  </w:endnote>
  <w:endnote w:type="continuationSeparator" w:id="0">
    <w:p w:rsidR="000F052B" w:rsidRDefault="000F052B" w:rsidP="00687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">
    <w:altName w:val="Malgun Gothic"/>
    <w:panose1 w:val="020B0600000101010101"/>
    <w:charset w:val="81"/>
    <w:family w:val="modern"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52B" w:rsidRDefault="000F052B" w:rsidP="00687F1E">
      <w:r>
        <w:separator/>
      </w:r>
    </w:p>
  </w:footnote>
  <w:footnote w:type="continuationSeparator" w:id="0">
    <w:p w:rsidR="000F052B" w:rsidRDefault="000F052B" w:rsidP="00687F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DCC"/>
    <w:rsid w:val="000F052B"/>
    <w:rsid w:val="00593C39"/>
    <w:rsid w:val="00687F1E"/>
    <w:rsid w:val="00BE1E03"/>
    <w:rsid w:val="00C07686"/>
    <w:rsid w:val="00C17DCC"/>
    <w:rsid w:val="00D46F09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48346A"/>
  <w15:chartTrackingRefBased/>
  <w15:docId w15:val="{CAF1E3DA-7639-481B-B1CA-F822410D0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7F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7F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7F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7F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9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</dc:creator>
  <cp:keywords/>
  <dc:description/>
  <cp:lastModifiedBy>Selin</cp:lastModifiedBy>
  <cp:revision>6</cp:revision>
  <dcterms:created xsi:type="dcterms:W3CDTF">2022-10-07T06:44:00Z</dcterms:created>
  <dcterms:modified xsi:type="dcterms:W3CDTF">2022-10-07T09:14:00Z</dcterms:modified>
</cp:coreProperties>
</file>