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F9" w:rsidRPr="00127E4F" w:rsidRDefault="002A33F9" w:rsidP="002A33F9">
      <w:pPr>
        <w:pStyle w:val="1"/>
        <w:spacing w:before="300" w:beforeAutospacing="0" w:after="300" w:afterAutospacing="0"/>
        <w:rPr>
          <w:rFonts w:ascii="標楷體" w:eastAsia="標楷體" w:hAnsi="標楷體"/>
          <w:sz w:val="24"/>
          <w:szCs w:val="24"/>
        </w:rPr>
      </w:pPr>
      <w:r w:rsidRPr="00CC123A">
        <w:rPr>
          <w:rFonts w:ascii="標楷體" w:eastAsia="標楷體" w:hAnsi="標楷體"/>
          <w:sz w:val="24"/>
          <w:szCs w:val="24"/>
        </w:rPr>
        <w:t>主旨：</w:t>
      </w:r>
      <w:r w:rsidR="001F0C52">
        <w:rPr>
          <w:rFonts w:ascii="標楷體" w:eastAsia="標楷體" w:hAnsi="標楷體" w:hint="eastAsia"/>
          <w:sz w:val="24"/>
          <w:szCs w:val="24"/>
        </w:rPr>
        <w:t>為遵守</w:t>
      </w:r>
      <w:r w:rsidR="00D439EA">
        <w:rPr>
          <w:rFonts w:ascii="標楷體" w:eastAsia="標楷體" w:hAnsi="標楷體" w:hint="eastAsia"/>
          <w:sz w:val="24"/>
          <w:szCs w:val="24"/>
        </w:rPr>
        <w:t>勞動部發布規定，請受聘人及用人單位或計畫主持人</w:t>
      </w:r>
      <w:r w:rsidR="001F0C52">
        <w:rPr>
          <w:rFonts w:ascii="標楷體" w:eastAsia="標楷體" w:hAnsi="標楷體" w:hint="eastAsia"/>
          <w:sz w:val="24"/>
          <w:szCs w:val="24"/>
        </w:rPr>
        <w:t>務必</w:t>
      </w:r>
      <w:r w:rsidR="00641864">
        <w:rPr>
          <w:rFonts w:ascii="標楷體" w:eastAsia="標楷體" w:hAnsi="標楷體" w:hint="eastAsia"/>
          <w:sz w:val="24"/>
          <w:szCs w:val="24"/>
        </w:rPr>
        <w:t>於</w:t>
      </w:r>
      <w:bookmarkStart w:id="0" w:name="_GoBack"/>
      <w:bookmarkEnd w:id="0"/>
      <w:r w:rsidR="00D439EA">
        <w:rPr>
          <w:rFonts w:ascii="標楷體" w:eastAsia="標楷體" w:hAnsi="標楷體" w:hint="eastAsia"/>
          <w:sz w:val="24"/>
          <w:szCs w:val="24"/>
        </w:rPr>
        <w:t>規定期限內完成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「</w:t>
      </w:r>
      <w:r w:rsidR="00EF147F" w:rsidRPr="00CC123A">
        <w:rPr>
          <w:rFonts w:ascii="標楷體" w:eastAsia="標楷體" w:hAnsi="標楷體"/>
          <w:sz w:val="24"/>
          <w:szCs w:val="24"/>
        </w:rPr>
        <w:t>計畫(工讀)人事費系統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」</w:t>
      </w:r>
      <w:r w:rsidR="001F0C52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簽到表/工作日誌之</w:t>
      </w:r>
      <w:r w:rsidR="001F0C52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登</w:t>
      </w:r>
      <w:r w:rsidR="001F0C52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打</w:t>
      </w:r>
      <w:r w:rsidR="001F0C52">
        <w:rPr>
          <w:rFonts w:ascii="標楷體" w:eastAsia="標楷體" w:hAnsi="標楷體" w:hint="eastAsia"/>
          <w:bCs w:val="0"/>
          <w:color w:val="333333"/>
          <w:sz w:val="24"/>
          <w:szCs w:val="24"/>
        </w:rPr>
        <w:t>及簽核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</w:p>
    <w:p w:rsidR="00901703" w:rsidRPr="00CC123A" w:rsidRDefault="00901703" w:rsidP="002A33F9">
      <w:pPr>
        <w:pStyle w:val="1"/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說明：</w:t>
      </w:r>
    </w:p>
    <w:p w:rsidR="00AC2467" w:rsidRPr="00CC123A" w:rsidRDefault="001F0C52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依據</w:t>
      </w:r>
      <w:r w:rsidR="00AC2467"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勞動部112.2.9發布「勞雇雙方約定工資給付日及工資給付指導原則</w:t>
      </w:r>
      <w:r w:rsidR="00AC2467" w:rsidRPr="00CC123A"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」規定，</w:t>
      </w:r>
      <w:r>
        <w:rPr>
          <w:rFonts w:ascii="標楷體" w:eastAsia="標楷體" w:hAnsi="標楷體" w:hint="eastAsia"/>
          <w:color w:val="333333"/>
          <w:sz w:val="24"/>
          <w:szCs w:val="24"/>
        </w:rPr>
        <w:t>本</w:t>
      </w:r>
      <w:r w:rsidRPr="00CC123A">
        <w:rPr>
          <w:rFonts w:ascii="標楷體" w:eastAsia="標楷體" w:hAnsi="標楷體"/>
          <w:color w:val="333333"/>
          <w:sz w:val="24"/>
          <w:szCs w:val="24"/>
        </w:rPr>
        <w:t>校</w:t>
      </w:r>
      <w:r>
        <w:rPr>
          <w:rFonts w:ascii="標楷體" w:eastAsia="標楷體" w:hAnsi="標楷體" w:hint="eastAsia"/>
          <w:color w:val="333333"/>
          <w:sz w:val="24"/>
          <w:szCs w:val="24"/>
        </w:rPr>
        <w:t>必須</w:t>
      </w:r>
      <w:r w:rsidRPr="00CC123A">
        <w:rPr>
          <w:rFonts w:ascii="標楷體" w:eastAsia="標楷體" w:hAnsi="標楷體"/>
          <w:color w:val="333333"/>
          <w:sz w:val="24"/>
          <w:szCs w:val="24"/>
        </w:rPr>
        <w:t>於</w:t>
      </w:r>
      <w:r>
        <w:rPr>
          <w:rFonts w:ascii="標楷體" w:eastAsia="標楷體" w:hAnsi="標楷體" w:hint="eastAsia"/>
          <w:color w:val="333333"/>
          <w:sz w:val="24"/>
          <w:szCs w:val="24"/>
        </w:rPr>
        <w:t>1</w:t>
      </w:r>
      <w:r>
        <w:rPr>
          <w:rFonts w:ascii="標楷體" w:eastAsia="標楷體" w:hAnsi="標楷體"/>
          <w:color w:val="333333"/>
          <w:sz w:val="24"/>
          <w:szCs w:val="24"/>
        </w:rPr>
        <w:t>13</w:t>
      </w:r>
      <w:r>
        <w:rPr>
          <w:rFonts w:ascii="標楷體" w:eastAsia="標楷體" w:hAnsi="標楷體" w:hint="eastAsia"/>
          <w:color w:val="333333"/>
          <w:sz w:val="24"/>
          <w:szCs w:val="24"/>
        </w:rPr>
        <w:t>年起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每月1</w:t>
      </w:r>
      <w:r w:rsidRPr="00CC123A">
        <w:rPr>
          <w:rFonts w:ascii="標楷體" w:eastAsia="標楷體" w:hAnsi="標楷體"/>
          <w:color w:val="333333"/>
          <w:sz w:val="24"/>
          <w:szCs w:val="24"/>
        </w:rPr>
        <w:t>0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日</w:t>
      </w:r>
      <w:r>
        <w:rPr>
          <w:rFonts w:ascii="標楷體" w:eastAsia="標楷體" w:hAnsi="標楷體" w:hint="eastAsia"/>
          <w:color w:val="333333"/>
          <w:sz w:val="24"/>
          <w:szCs w:val="24"/>
        </w:rPr>
        <w:t>前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支付受聘人前月工作薪資</w:t>
      </w:r>
      <w:r>
        <w:rPr>
          <w:rFonts w:ascii="標楷體" w:eastAsia="標楷體" w:hAnsi="標楷體" w:hint="eastAsia"/>
          <w:bCs w:val="0"/>
          <w:color w:val="333333"/>
          <w:sz w:val="24"/>
          <w:szCs w:val="24"/>
        </w:rPr>
        <w:t>，請確實依據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人事室</w:t>
      </w:r>
      <w:r>
        <w:rPr>
          <w:rFonts w:ascii="標楷體" w:eastAsia="標楷體" w:hAnsi="標楷體" w:hint="eastAsia"/>
          <w:bCs w:val="0"/>
          <w:color w:val="333333"/>
          <w:sz w:val="24"/>
          <w:szCs w:val="24"/>
        </w:rPr>
        <w:t>於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112年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10月13日</w:t>
      </w:r>
      <w:r w:rsidR="00AC246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發布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公告</w:t>
      </w:r>
      <w:r w:rsidR="00C0181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規定</w:t>
      </w:r>
      <w:r>
        <w:rPr>
          <w:rFonts w:ascii="標楷體" w:eastAsia="標楷體" w:hAnsi="標楷體" w:hint="eastAsia"/>
          <w:bCs w:val="0"/>
          <w:color w:val="333333"/>
          <w:sz w:val="24"/>
          <w:szCs w:val="24"/>
        </w:rPr>
        <w:t>辦理</w:t>
      </w:r>
      <w:r w:rsidR="00AC246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：</w:t>
      </w:r>
    </w:p>
    <w:p w:rsidR="00AC2467" w:rsidRPr="00CC123A" w:rsidRDefault="00C41EBC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受聘人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當月份之簽到表/工作日誌，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須於次月3日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內完成簽到表/工作日誌之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登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打</w:t>
      </w:r>
      <w:r w:rsidR="00840FAD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，</w:t>
      </w:r>
      <w:r w:rsidR="00840FAD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並於系統送出簽核</w:t>
      </w:r>
      <w:r w:rsidR="00EF15A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</w:p>
    <w:p w:rsidR="00AC2467" w:rsidRPr="00CC123A" w:rsidRDefault="00AC2467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用人單位或計畫主持人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於收到受聘人之簽到表/工作日誌後，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須於收到通知後2日內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完成簽到表/工作日誌之簽核。</w:t>
      </w:r>
    </w:p>
    <w:p w:rsidR="00D77CD0" w:rsidRPr="00CC123A" w:rsidRDefault="00D26E60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請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受聘</w:t>
      </w:r>
      <w:r w:rsidR="005B540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者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、</w:t>
      </w:r>
      <w:r w:rsidR="00DC7945" w:rsidRPr="00CC123A">
        <w:rPr>
          <w:rFonts w:ascii="標楷體" w:eastAsia="標楷體" w:hAnsi="標楷體"/>
          <w:color w:val="333333"/>
          <w:sz w:val="24"/>
          <w:szCs w:val="24"/>
        </w:rPr>
        <w:t>用人單位或計畫主持人</w:t>
      </w:r>
      <w:r w:rsidRPr="00CC123A">
        <w:rPr>
          <w:rFonts w:ascii="標楷體" w:eastAsia="標楷體" w:hAnsi="標楷體" w:hint="eastAsia"/>
          <w:color w:val="FF0000"/>
          <w:sz w:val="24"/>
          <w:szCs w:val="24"/>
          <w:u w:val="single"/>
        </w:rPr>
        <w:t>務必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確認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簽到表/工作日誌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之工作內容、工作時數及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薪資金額</w:t>
      </w:r>
      <w:r w:rsidR="00241001" w:rsidRPr="00CC123A">
        <w:rPr>
          <w:rFonts w:ascii="標楷體" w:eastAsia="標楷體" w:hAnsi="標楷體" w:hint="eastAsia"/>
          <w:color w:val="FF0000"/>
          <w:sz w:val="24"/>
          <w:szCs w:val="24"/>
        </w:rPr>
        <w:t>等資訊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是否正確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並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檢視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是否有例假日或國定假日加班</w:t>
      </w:r>
      <w:r w:rsidR="001A786B" w:rsidRPr="00CC123A">
        <w:rPr>
          <w:rFonts w:ascii="標楷體" w:eastAsia="標楷體" w:hAnsi="標楷體" w:hint="eastAsia"/>
          <w:color w:val="FF0000"/>
          <w:sz w:val="24"/>
          <w:szCs w:val="24"/>
        </w:rPr>
        <w:t>，經費可否核銷之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情形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，</w:t>
      </w:r>
      <w:r w:rsidR="005B5400" w:rsidRPr="00CC123A">
        <w:rPr>
          <w:rFonts w:ascii="標楷體" w:eastAsia="標楷體" w:hAnsi="標楷體" w:hint="eastAsia"/>
          <w:color w:val="333333"/>
          <w:sz w:val="24"/>
          <w:szCs w:val="24"/>
        </w:rPr>
        <w:t>否則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一經</w:t>
      </w:r>
      <w:r w:rsidR="002A3ED6" w:rsidRPr="00CC123A">
        <w:rPr>
          <w:rFonts w:ascii="標楷體" w:eastAsia="標楷體" w:hAnsi="標楷體"/>
          <w:color w:val="333333"/>
          <w:sz w:val="24"/>
          <w:szCs w:val="24"/>
        </w:rPr>
        <w:t>付款，則無法修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正</w:t>
      </w:r>
      <w:r w:rsidR="001A786B" w:rsidRPr="00CC123A">
        <w:rPr>
          <w:rFonts w:ascii="標楷體" w:eastAsia="標楷體" w:hAnsi="標楷體" w:hint="eastAsia"/>
          <w:color w:val="333333"/>
          <w:sz w:val="24"/>
          <w:szCs w:val="24"/>
        </w:rPr>
        <w:t>簽到表/工作日誌資訊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造成</w:t>
      </w:r>
      <w:r w:rsidR="00B97935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資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多付/少付情形者，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需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由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用人單位/計畫主持人負追(補)款項之責任。</w:t>
      </w:r>
    </w:p>
    <w:p w:rsidR="00C36139" w:rsidRPr="00DC4EA8" w:rsidRDefault="00C36139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因應部分計畫有提前核銷需求，當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月份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計畫任用人員或工讀生之工作薪資，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仍可</w:t>
      </w:r>
      <w:r w:rsidR="00F0024F" w:rsidRPr="00CC123A">
        <w:rPr>
          <w:rFonts w:ascii="標楷體" w:eastAsia="標楷體" w:hAnsi="標楷體" w:hint="eastAsia"/>
          <w:color w:val="333333"/>
          <w:sz w:val="24"/>
          <w:szCs w:val="24"/>
        </w:rPr>
        <w:t>依</w:t>
      </w:r>
      <w:r w:rsidR="00A65567" w:rsidRPr="00CC123A">
        <w:rPr>
          <w:rFonts w:ascii="標楷體" w:eastAsia="標楷體" w:hAnsi="標楷體" w:hint="eastAsia"/>
          <w:color w:val="333333"/>
          <w:sz w:val="24"/>
          <w:szCs w:val="24"/>
        </w:rPr>
        <w:t>現行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費用支出申請單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程序提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出申請，若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於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當月份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20日前送達會計室者，則依</w:t>
      </w:r>
      <w:r w:rsidR="00DC7945" w:rsidRPr="00CC123A">
        <w:rPr>
          <w:rFonts w:ascii="標楷體" w:eastAsia="標楷體" w:hAnsi="標楷體" w:hint="eastAsia"/>
          <w:color w:val="333333"/>
          <w:sz w:val="24"/>
          <w:szCs w:val="24"/>
        </w:rPr>
        <w:t>「</w:t>
      </w:r>
      <w:r w:rsidR="00DC7945" w:rsidRPr="00CC123A">
        <w:rPr>
          <w:rFonts w:ascii="標楷體" w:eastAsia="標楷體" w:hAnsi="標楷體"/>
          <w:sz w:val="24"/>
          <w:szCs w:val="24"/>
        </w:rPr>
        <w:t>弘光科技大學經費核銷請款期程準則」辦理，於</w:t>
      </w:r>
      <w:r w:rsidRPr="00CC123A">
        <w:rPr>
          <w:rFonts w:ascii="標楷體" w:eastAsia="標楷體" w:hAnsi="標楷體" w:hint="eastAsia"/>
          <w:sz w:val="24"/>
          <w:szCs w:val="24"/>
        </w:rPr>
        <w:t>當月份</w:t>
      </w:r>
      <w:r w:rsidR="00DC7945" w:rsidRPr="00CC123A">
        <w:rPr>
          <w:rFonts w:ascii="標楷體" w:eastAsia="標楷體" w:hAnsi="標楷體"/>
          <w:sz w:val="24"/>
          <w:szCs w:val="24"/>
        </w:rPr>
        <w:t>30日完成付款。</w:t>
      </w:r>
    </w:p>
    <w:p w:rsidR="00DC4EA8" w:rsidRPr="00CC123A" w:rsidRDefault="00DC4EA8" w:rsidP="00DC4EA8">
      <w:pPr>
        <w:pStyle w:val="1"/>
        <w:spacing w:before="300" w:beforeAutospacing="0" w:after="300" w:afterAutospacing="0"/>
        <w:ind w:left="48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>
        <w:rPr>
          <w:rFonts w:ascii="標楷體" w:eastAsia="標楷體" w:hAnsi="標楷體"/>
          <w:color w:val="333333"/>
          <w:sz w:val="24"/>
          <w:szCs w:val="24"/>
        </w:rPr>
        <w:t>會計室敬上</w:t>
      </w:r>
    </w:p>
    <w:sectPr w:rsidR="00DC4EA8" w:rsidRPr="00CC12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168" w:rsidRDefault="00BE7168" w:rsidP="008E02A4">
      <w:r>
        <w:separator/>
      </w:r>
    </w:p>
  </w:endnote>
  <w:endnote w:type="continuationSeparator" w:id="0">
    <w:p w:rsidR="00BE7168" w:rsidRDefault="00BE7168" w:rsidP="008E0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168" w:rsidRDefault="00BE7168" w:rsidP="008E02A4">
      <w:r>
        <w:separator/>
      </w:r>
    </w:p>
  </w:footnote>
  <w:footnote w:type="continuationSeparator" w:id="0">
    <w:p w:rsidR="00BE7168" w:rsidRDefault="00BE7168" w:rsidP="008E0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04D00"/>
    <w:multiLevelType w:val="hybridMultilevel"/>
    <w:tmpl w:val="5BBCA0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570D55"/>
    <w:multiLevelType w:val="hybridMultilevel"/>
    <w:tmpl w:val="4080C2C4"/>
    <w:lvl w:ilvl="0" w:tplc="D458E9F0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D2E3D11"/>
    <w:multiLevelType w:val="hybridMultilevel"/>
    <w:tmpl w:val="EDFC967C"/>
    <w:lvl w:ilvl="0" w:tplc="815648B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87"/>
    <w:rsid w:val="0002354C"/>
    <w:rsid w:val="000552BC"/>
    <w:rsid w:val="00056F35"/>
    <w:rsid w:val="000871D3"/>
    <w:rsid w:val="00111A51"/>
    <w:rsid w:val="00127E4F"/>
    <w:rsid w:val="00160153"/>
    <w:rsid w:val="001A786B"/>
    <w:rsid w:val="001F0C52"/>
    <w:rsid w:val="00211201"/>
    <w:rsid w:val="00241001"/>
    <w:rsid w:val="002A33F9"/>
    <w:rsid w:val="002A3ED6"/>
    <w:rsid w:val="002C1836"/>
    <w:rsid w:val="003E6E63"/>
    <w:rsid w:val="004E5DFA"/>
    <w:rsid w:val="00506187"/>
    <w:rsid w:val="005A160F"/>
    <w:rsid w:val="005B5400"/>
    <w:rsid w:val="00605BF8"/>
    <w:rsid w:val="006259DA"/>
    <w:rsid w:val="00641864"/>
    <w:rsid w:val="00732D00"/>
    <w:rsid w:val="007F27B4"/>
    <w:rsid w:val="007F3DF0"/>
    <w:rsid w:val="00824E8A"/>
    <w:rsid w:val="00840FAD"/>
    <w:rsid w:val="008E02A4"/>
    <w:rsid w:val="008F67B8"/>
    <w:rsid w:val="00901703"/>
    <w:rsid w:val="009C07C4"/>
    <w:rsid w:val="009C4F52"/>
    <w:rsid w:val="00A3742B"/>
    <w:rsid w:val="00A65567"/>
    <w:rsid w:val="00A87B7D"/>
    <w:rsid w:val="00AC2467"/>
    <w:rsid w:val="00B177E7"/>
    <w:rsid w:val="00B465A5"/>
    <w:rsid w:val="00B97935"/>
    <w:rsid w:val="00BE7168"/>
    <w:rsid w:val="00BF17B9"/>
    <w:rsid w:val="00C01810"/>
    <w:rsid w:val="00C36139"/>
    <w:rsid w:val="00C41EBC"/>
    <w:rsid w:val="00CA42EA"/>
    <w:rsid w:val="00CA7A77"/>
    <w:rsid w:val="00CC123A"/>
    <w:rsid w:val="00D26E60"/>
    <w:rsid w:val="00D439EA"/>
    <w:rsid w:val="00D77CD0"/>
    <w:rsid w:val="00DC4EA8"/>
    <w:rsid w:val="00DC7945"/>
    <w:rsid w:val="00E6541B"/>
    <w:rsid w:val="00E836E7"/>
    <w:rsid w:val="00EF147F"/>
    <w:rsid w:val="00EF15AB"/>
    <w:rsid w:val="00EF5059"/>
    <w:rsid w:val="00F0024F"/>
    <w:rsid w:val="00F106D7"/>
    <w:rsid w:val="00F66B91"/>
    <w:rsid w:val="00FC7CE9"/>
    <w:rsid w:val="00FD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37CFECC-3202-4872-86F5-3FB8DCCE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A33F9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A33F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il">
    <w:name w:val="il"/>
    <w:basedOn w:val="a0"/>
    <w:rsid w:val="00EF147F"/>
  </w:style>
  <w:style w:type="paragraph" w:styleId="a3">
    <w:name w:val="header"/>
    <w:basedOn w:val="a"/>
    <w:link w:val="a4"/>
    <w:uiPriority w:val="99"/>
    <w:unhideWhenUsed/>
    <w:rsid w:val="008E02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02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02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02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1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2</cp:revision>
  <dcterms:created xsi:type="dcterms:W3CDTF">2024-01-31T07:50:00Z</dcterms:created>
  <dcterms:modified xsi:type="dcterms:W3CDTF">2024-01-31T07:50:00Z</dcterms:modified>
</cp:coreProperties>
</file>